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6BBD" w14:textId="7AD2716E" w:rsidR="008B11EC" w:rsidRPr="005B75D7" w:rsidRDefault="005B75D7" w:rsidP="009E2EE0">
      <w:pPr>
        <w:jc w:val="center"/>
        <w:rPr>
          <w:rFonts w:ascii="Century Gothic" w:hAnsi="Century Gothic" w:cs="Arial"/>
          <w:color w:val="151515"/>
        </w:rPr>
      </w:pPr>
      <w:r w:rsidRPr="005B75D7">
        <w:rPr>
          <w:rFonts w:ascii="Century Gothic" w:hAnsi="Century Gothic" w:cs="Arial"/>
          <w:color w:val="151515"/>
        </w:rPr>
        <w:t>BAY LAUREL HOLY OIL ANOINTING RITUAL</w:t>
      </w:r>
    </w:p>
    <w:p w14:paraId="783C6A09" w14:textId="77777777" w:rsidR="008B11EC" w:rsidRPr="005A14FC" w:rsidRDefault="008B11EC" w:rsidP="005B75D7">
      <w:pPr>
        <w:rPr>
          <w:rFonts w:ascii="Century Gothic" w:hAnsi="Century Gothic" w:cs="Arial"/>
          <w:b/>
          <w:bCs/>
          <w:color w:val="151515"/>
          <w:sz w:val="18"/>
          <w:szCs w:val="18"/>
        </w:rPr>
      </w:pPr>
    </w:p>
    <w:p w14:paraId="3C426ED6" w14:textId="6BA9593F" w:rsidR="005B75D7" w:rsidRDefault="008B11EC" w:rsidP="00FD1B78">
      <w:pPr>
        <w:pStyle w:val="NoSpacing"/>
        <w:jc w:val="both"/>
        <w:rPr>
          <w:rFonts w:ascii="Century Gothic" w:hAnsi="Century Gothic" w:cs="Arial"/>
          <w:sz w:val="18"/>
          <w:szCs w:val="18"/>
        </w:rPr>
      </w:pPr>
      <w:r w:rsidRPr="005A14FC">
        <w:rPr>
          <w:rFonts w:ascii="Century Gothic" w:hAnsi="Century Gothic" w:cs="Arial"/>
          <w:sz w:val="18"/>
          <w:szCs w:val="18"/>
        </w:rPr>
        <w:t>T</w:t>
      </w:r>
      <w:r w:rsidR="00561EA2" w:rsidRPr="005A14FC">
        <w:rPr>
          <w:rFonts w:ascii="Century Gothic" w:hAnsi="Century Gothic" w:cs="Arial"/>
          <w:sz w:val="18"/>
          <w:szCs w:val="18"/>
        </w:rPr>
        <w:t xml:space="preserve">he Cathars were a </w:t>
      </w:r>
      <w:r w:rsidR="00756AF9">
        <w:rPr>
          <w:rFonts w:ascii="Century Gothic" w:hAnsi="Century Gothic" w:cs="Arial"/>
          <w:sz w:val="18"/>
          <w:szCs w:val="18"/>
        </w:rPr>
        <w:t xml:space="preserve">deeply devout </w:t>
      </w:r>
      <w:r w:rsidR="00334105" w:rsidRPr="005A14FC">
        <w:rPr>
          <w:rFonts w:ascii="Century Gothic" w:hAnsi="Century Gothic" w:cs="Arial"/>
          <w:sz w:val="18"/>
          <w:szCs w:val="18"/>
        </w:rPr>
        <w:t>Christian</w:t>
      </w:r>
      <w:r w:rsidR="00561EA2" w:rsidRPr="005A14FC">
        <w:rPr>
          <w:rFonts w:ascii="Century Gothic" w:hAnsi="Century Gothic" w:cs="Arial"/>
          <w:sz w:val="18"/>
          <w:szCs w:val="18"/>
        </w:rPr>
        <w:t xml:space="preserve"> </w:t>
      </w:r>
      <w:r w:rsidR="00334105" w:rsidRPr="005A14FC">
        <w:rPr>
          <w:rFonts w:ascii="Century Gothic" w:hAnsi="Century Gothic" w:cs="Arial"/>
          <w:sz w:val="18"/>
          <w:szCs w:val="18"/>
        </w:rPr>
        <w:t>S</w:t>
      </w:r>
      <w:r w:rsidR="00561EA2" w:rsidRPr="005A14FC">
        <w:rPr>
          <w:rFonts w:ascii="Century Gothic" w:hAnsi="Century Gothic" w:cs="Arial"/>
          <w:sz w:val="18"/>
          <w:szCs w:val="18"/>
        </w:rPr>
        <w:t xml:space="preserve">ect who </w:t>
      </w:r>
      <w:r w:rsidR="00FD1B78" w:rsidRPr="005A14FC">
        <w:rPr>
          <w:rFonts w:ascii="Century Gothic" w:hAnsi="Century Gothic" w:cs="Arial"/>
          <w:sz w:val="18"/>
          <w:szCs w:val="18"/>
        </w:rPr>
        <w:t xml:space="preserve">regarded men and women as </w:t>
      </w:r>
      <w:r w:rsidR="00FD1B78" w:rsidRPr="005A14FC">
        <w:rPr>
          <w:rFonts w:ascii="Century Gothic" w:hAnsi="Century Gothic" w:cs="Arial"/>
          <w:sz w:val="18"/>
          <w:szCs w:val="18"/>
        </w:rPr>
        <w:t>equals, lived</w:t>
      </w:r>
      <w:r w:rsidR="00561EA2" w:rsidRPr="005A14FC">
        <w:rPr>
          <w:rFonts w:ascii="Century Gothic" w:hAnsi="Century Gothic" w:cs="Arial"/>
          <w:sz w:val="18"/>
          <w:szCs w:val="18"/>
        </w:rPr>
        <w:t xml:space="preserve"> strictly adhering to pacifism, vegetarianism,</w:t>
      </w:r>
      <w:r w:rsidR="00334105" w:rsidRPr="005A14FC">
        <w:rPr>
          <w:rFonts w:ascii="Century Gothic" w:hAnsi="Century Gothic" w:cs="Arial"/>
          <w:sz w:val="18"/>
          <w:szCs w:val="18"/>
        </w:rPr>
        <w:t xml:space="preserve"> </w:t>
      </w:r>
      <w:r w:rsidR="00FD1B78" w:rsidRPr="005A14FC">
        <w:rPr>
          <w:rFonts w:ascii="Century Gothic" w:hAnsi="Century Gothic" w:cs="Arial"/>
          <w:sz w:val="18"/>
          <w:szCs w:val="18"/>
        </w:rPr>
        <w:t xml:space="preserve">and </w:t>
      </w:r>
      <w:r w:rsidR="00561EA2" w:rsidRPr="005A14FC">
        <w:rPr>
          <w:rFonts w:ascii="Century Gothic" w:hAnsi="Century Gothic" w:cs="Arial"/>
          <w:sz w:val="18"/>
          <w:szCs w:val="18"/>
        </w:rPr>
        <w:t>sexual abstinence</w:t>
      </w:r>
      <w:r w:rsidR="00FD1B78" w:rsidRPr="005A14FC">
        <w:rPr>
          <w:rFonts w:ascii="Century Gothic" w:hAnsi="Century Gothic" w:cs="Arial"/>
          <w:sz w:val="18"/>
          <w:szCs w:val="18"/>
        </w:rPr>
        <w:t>.</w:t>
      </w:r>
      <w:r w:rsidR="00561EA2" w:rsidRPr="005A14FC">
        <w:rPr>
          <w:rFonts w:ascii="Century Gothic" w:hAnsi="Century Gothic" w:cs="Arial"/>
          <w:sz w:val="18"/>
          <w:szCs w:val="18"/>
        </w:rPr>
        <w:t xml:space="preserve">  They rejected the </w:t>
      </w:r>
      <w:r w:rsidR="00334105" w:rsidRPr="005A14FC">
        <w:rPr>
          <w:rFonts w:ascii="Century Gothic" w:hAnsi="Century Gothic" w:cs="Arial"/>
          <w:sz w:val="18"/>
          <w:szCs w:val="18"/>
        </w:rPr>
        <w:t xml:space="preserve">medieval </w:t>
      </w:r>
      <w:r w:rsidR="00561EA2" w:rsidRPr="005A14FC">
        <w:rPr>
          <w:rFonts w:ascii="Century Gothic" w:hAnsi="Century Gothic" w:cs="Arial"/>
          <w:sz w:val="18"/>
          <w:szCs w:val="18"/>
        </w:rPr>
        <w:t xml:space="preserve">churches </w:t>
      </w:r>
      <w:r w:rsidR="00334105" w:rsidRPr="005A14FC">
        <w:rPr>
          <w:rFonts w:ascii="Century Gothic" w:hAnsi="Century Gothic" w:cs="Arial"/>
          <w:sz w:val="18"/>
          <w:szCs w:val="18"/>
        </w:rPr>
        <w:t xml:space="preserve">excess and </w:t>
      </w:r>
      <w:r w:rsidR="00FD1B78" w:rsidRPr="005A14FC">
        <w:rPr>
          <w:rFonts w:ascii="Century Gothic" w:hAnsi="Century Gothic" w:cs="Arial"/>
          <w:sz w:val="18"/>
          <w:szCs w:val="18"/>
        </w:rPr>
        <w:t xml:space="preserve">material sacraments </w:t>
      </w:r>
      <w:r w:rsidR="005A14FC" w:rsidRPr="005A14FC">
        <w:rPr>
          <w:rFonts w:ascii="Century Gothic" w:hAnsi="Century Gothic" w:cs="Arial"/>
          <w:sz w:val="18"/>
          <w:szCs w:val="18"/>
        </w:rPr>
        <w:t>and believed in salvation through spiritual purification</w:t>
      </w:r>
      <w:r w:rsidR="00756AF9">
        <w:rPr>
          <w:rFonts w:ascii="Century Gothic" w:hAnsi="Century Gothic" w:cs="Arial"/>
          <w:sz w:val="18"/>
          <w:szCs w:val="18"/>
        </w:rPr>
        <w:t xml:space="preserve">, direct spiritual experience with practices such as the </w:t>
      </w:r>
      <w:r w:rsidR="00756AF9" w:rsidRPr="001F481B">
        <w:rPr>
          <w:rFonts w:ascii="Century Gothic" w:hAnsi="Century Gothic" w:cs="Arial"/>
          <w:sz w:val="18"/>
          <w:szCs w:val="18"/>
        </w:rPr>
        <w:t>consolamentum</w:t>
      </w:r>
      <w:r w:rsidR="001F481B" w:rsidRPr="001F481B">
        <w:rPr>
          <w:rFonts w:ascii="Century Gothic" w:hAnsi="Century Gothic" w:cs="Arial"/>
          <w:sz w:val="18"/>
          <w:szCs w:val="18"/>
        </w:rPr>
        <w:t xml:space="preserve"> </w:t>
      </w:r>
      <w:r w:rsidR="001F481B">
        <w:rPr>
          <w:rFonts w:ascii="Century Gothic" w:hAnsi="Century Gothic"/>
          <w:color w:val="000000"/>
          <w:sz w:val="18"/>
          <w:szCs w:val="18"/>
        </w:rPr>
        <w:t>a</w:t>
      </w:r>
      <w:r w:rsidR="001F481B" w:rsidRPr="001F481B">
        <w:rPr>
          <w:rFonts w:ascii="Century Gothic" w:hAnsi="Century Gothic"/>
          <w:color w:val="000000"/>
          <w:sz w:val="18"/>
          <w:szCs w:val="18"/>
        </w:rPr>
        <w:t xml:space="preserve"> rite </w:t>
      </w:r>
      <w:r w:rsidR="001F481B">
        <w:rPr>
          <w:rFonts w:ascii="Century Gothic" w:hAnsi="Century Gothic"/>
          <w:color w:val="000000"/>
          <w:sz w:val="18"/>
          <w:szCs w:val="18"/>
        </w:rPr>
        <w:t xml:space="preserve">which </w:t>
      </w:r>
      <w:r w:rsidR="001F481B" w:rsidRPr="001F481B">
        <w:rPr>
          <w:rFonts w:ascii="Century Gothic" w:hAnsi="Century Gothic"/>
          <w:color w:val="000000"/>
          <w:sz w:val="18"/>
          <w:szCs w:val="18"/>
        </w:rPr>
        <w:t>had been appointed by Christ, and had been handed down from generation to generation by the </w:t>
      </w:r>
      <w:r w:rsidR="001F481B">
        <w:rPr>
          <w:rFonts w:ascii="Century Gothic" w:hAnsi="Century Gothic"/>
          <w:color w:val="000000"/>
          <w:sz w:val="18"/>
          <w:szCs w:val="18"/>
        </w:rPr>
        <w:t>“</w:t>
      </w:r>
      <w:proofErr w:type="spellStart"/>
      <w:r w:rsidR="001F481B" w:rsidRPr="001F481B">
        <w:rPr>
          <w:rStyle w:val="Emphasis"/>
          <w:rFonts w:ascii="Century Gothic" w:hAnsi="Century Gothic"/>
          <w:color w:val="000000"/>
          <w:sz w:val="18"/>
          <w:szCs w:val="18"/>
        </w:rPr>
        <w:t>boni</w:t>
      </w:r>
      <w:proofErr w:type="spellEnd"/>
      <w:r w:rsidR="001F481B" w:rsidRPr="001F481B">
        <w:rPr>
          <w:rStyle w:val="Emphasis"/>
          <w:rFonts w:ascii="Century Gothic" w:hAnsi="Century Gothic"/>
          <w:color w:val="000000"/>
          <w:sz w:val="18"/>
          <w:szCs w:val="18"/>
        </w:rPr>
        <w:t xml:space="preserve"> </w:t>
      </w:r>
      <w:proofErr w:type="spellStart"/>
      <w:r w:rsidR="001F481B" w:rsidRPr="001F481B">
        <w:rPr>
          <w:rStyle w:val="Emphasis"/>
          <w:rFonts w:ascii="Century Gothic" w:hAnsi="Century Gothic"/>
          <w:color w:val="000000"/>
          <w:sz w:val="18"/>
          <w:szCs w:val="18"/>
        </w:rPr>
        <w:t>homines</w:t>
      </w:r>
      <w:proofErr w:type="spellEnd"/>
      <w:r w:rsidR="001F481B">
        <w:rPr>
          <w:rStyle w:val="Emphasis"/>
          <w:rFonts w:ascii="Century Gothic" w:hAnsi="Century Gothic"/>
          <w:color w:val="000000"/>
          <w:sz w:val="18"/>
          <w:szCs w:val="18"/>
        </w:rPr>
        <w:t>”</w:t>
      </w:r>
      <w:r w:rsidR="00756AF9">
        <w:rPr>
          <w:rFonts w:ascii="Century Gothic" w:hAnsi="Century Gothic" w:cs="Arial"/>
          <w:sz w:val="18"/>
          <w:szCs w:val="18"/>
        </w:rPr>
        <w:t xml:space="preserve"> in which the holy spirit was said to descend from heaven </w:t>
      </w:r>
      <w:r w:rsidR="001F481B">
        <w:rPr>
          <w:rFonts w:ascii="Century Gothic" w:hAnsi="Century Gothic" w:cs="Arial"/>
          <w:sz w:val="18"/>
          <w:szCs w:val="18"/>
        </w:rPr>
        <w:t>to</w:t>
      </w:r>
      <w:r w:rsidR="00756AF9">
        <w:rPr>
          <w:rFonts w:ascii="Century Gothic" w:hAnsi="Century Gothic" w:cs="Arial"/>
          <w:sz w:val="18"/>
          <w:szCs w:val="18"/>
        </w:rPr>
        <w:t xml:space="preserve"> dwell within the </w:t>
      </w:r>
      <w:r w:rsidR="001F481B">
        <w:rPr>
          <w:rFonts w:ascii="Century Gothic" w:hAnsi="Century Gothic" w:cs="Arial"/>
          <w:sz w:val="18"/>
          <w:szCs w:val="18"/>
        </w:rPr>
        <w:t xml:space="preserve">elect - </w:t>
      </w:r>
      <w:r w:rsidR="00756AF9">
        <w:rPr>
          <w:rFonts w:ascii="Century Gothic" w:hAnsi="Century Gothic" w:cs="Arial"/>
          <w:sz w:val="18"/>
          <w:szCs w:val="18"/>
        </w:rPr>
        <w:t>perfecting one’s being</w:t>
      </w:r>
      <w:r w:rsidR="001F481B">
        <w:rPr>
          <w:rFonts w:ascii="Century Gothic" w:hAnsi="Century Gothic" w:cs="Arial"/>
          <w:sz w:val="18"/>
          <w:szCs w:val="18"/>
        </w:rPr>
        <w:t>, they would thereby</w:t>
      </w:r>
      <w:r w:rsidR="00756AF9">
        <w:rPr>
          <w:rFonts w:ascii="Century Gothic" w:hAnsi="Century Gothic" w:cs="Arial"/>
          <w:sz w:val="18"/>
          <w:szCs w:val="18"/>
        </w:rPr>
        <w:t xml:space="preserve"> </w:t>
      </w:r>
      <w:r w:rsidR="001F481B">
        <w:rPr>
          <w:rFonts w:ascii="Century Gothic" w:hAnsi="Century Gothic" w:cs="Arial"/>
          <w:sz w:val="18"/>
          <w:szCs w:val="18"/>
        </w:rPr>
        <w:t xml:space="preserve">receive the title of </w:t>
      </w:r>
      <w:r w:rsidR="00756AF9">
        <w:rPr>
          <w:rFonts w:ascii="Century Gothic" w:hAnsi="Century Gothic" w:cs="Arial"/>
          <w:sz w:val="18"/>
          <w:szCs w:val="18"/>
        </w:rPr>
        <w:t>a “</w:t>
      </w:r>
      <w:r w:rsidR="001F481B">
        <w:rPr>
          <w:rFonts w:ascii="Century Gothic" w:hAnsi="Century Gothic" w:cs="Arial"/>
          <w:sz w:val="18"/>
          <w:szCs w:val="18"/>
        </w:rPr>
        <w:t>P</w:t>
      </w:r>
      <w:r w:rsidR="00756AF9">
        <w:rPr>
          <w:rFonts w:ascii="Century Gothic" w:hAnsi="Century Gothic" w:cs="Arial"/>
          <w:sz w:val="18"/>
          <w:szCs w:val="18"/>
        </w:rPr>
        <w:t>arfait</w:t>
      </w:r>
      <w:r w:rsidR="001F481B">
        <w:rPr>
          <w:rFonts w:ascii="Century Gothic" w:hAnsi="Century Gothic" w:cs="Arial"/>
          <w:sz w:val="18"/>
          <w:szCs w:val="18"/>
        </w:rPr>
        <w:t>”</w:t>
      </w:r>
      <w:r w:rsidR="00756AF9">
        <w:rPr>
          <w:rFonts w:ascii="Century Gothic" w:hAnsi="Century Gothic" w:cs="Arial"/>
          <w:sz w:val="18"/>
          <w:szCs w:val="18"/>
        </w:rPr>
        <w:t xml:space="preserve"> and</w:t>
      </w:r>
      <w:r w:rsidR="00FD1B78" w:rsidRPr="005A14FC">
        <w:rPr>
          <w:rFonts w:ascii="Century Gothic" w:hAnsi="Century Gothic" w:cs="Arial"/>
          <w:sz w:val="18"/>
          <w:szCs w:val="18"/>
        </w:rPr>
        <w:t xml:space="preserve"> </w:t>
      </w:r>
      <w:r w:rsidR="005B75D7">
        <w:rPr>
          <w:rFonts w:ascii="Century Gothic" w:hAnsi="Century Gothic" w:cs="Arial"/>
          <w:sz w:val="18"/>
          <w:szCs w:val="18"/>
        </w:rPr>
        <w:t>as a result of these and other differences</w:t>
      </w:r>
      <w:r w:rsidR="00FD1B78" w:rsidRPr="005A14FC">
        <w:rPr>
          <w:rFonts w:ascii="Century Gothic" w:hAnsi="Century Gothic" w:cs="Arial"/>
          <w:sz w:val="18"/>
          <w:szCs w:val="18"/>
        </w:rPr>
        <w:t xml:space="preserve"> </w:t>
      </w:r>
      <w:r w:rsidR="005B75D7">
        <w:rPr>
          <w:rFonts w:ascii="Century Gothic" w:hAnsi="Century Gothic" w:cs="Arial"/>
          <w:sz w:val="18"/>
          <w:szCs w:val="18"/>
        </w:rPr>
        <w:t xml:space="preserve">they </w:t>
      </w:r>
      <w:r w:rsidR="00334105" w:rsidRPr="005A14FC">
        <w:rPr>
          <w:rFonts w:ascii="Century Gothic" w:hAnsi="Century Gothic" w:cs="Arial"/>
          <w:sz w:val="18"/>
          <w:szCs w:val="18"/>
        </w:rPr>
        <w:t>were considered heretics.</w:t>
      </w:r>
      <w:r w:rsidR="00561EA2" w:rsidRPr="005A14FC">
        <w:rPr>
          <w:rFonts w:ascii="Century Gothic" w:hAnsi="Century Gothic" w:cs="Arial"/>
          <w:sz w:val="18"/>
          <w:szCs w:val="18"/>
        </w:rPr>
        <w:t xml:space="preserve"> </w:t>
      </w:r>
    </w:p>
    <w:p w14:paraId="14139307" w14:textId="77777777" w:rsidR="005B75D7" w:rsidRDefault="005B75D7" w:rsidP="00FD1B78">
      <w:pPr>
        <w:pStyle w:val="NoSpacing"/>
        <w:jc w:val="both"/>
        <w:rPr>
          <w:rFonts w:ascii="Century Gothic" w:hAnsi="Century Gothic" w:cs="Arial"/>
          <w:sz w:val="18"/>
          <w:szCs w:val="18"/>
        </w:rPr>
      </w:pPr>
    </w:p>
    <w:p w14:paraId="16836E45" w14:textId="5CC5443F" w:rsidR="001B38B4" w:rsidRDefault="00FD1B78" w:rsidP="00FD1B78">
      <w:pPr>
        <w:pStyle w:val="NoSpacing"/>
        <w:jc w:val="both"/>
        <w:rPr>
          <w:rFonts w:ascii="Century Gothic" w:hAnsi="Century Gothic" w:cs="Arial"/>
          <w:sz w:val="18"/>
          <w:szCs w:val="18"/>
        </w:rPr>
      </w:pPr>
      <w:r w:rsidRPr="005A14FC">
        <w:rPr>
          <w:rFonts w:ascii="Century Gothic" w:hAnsi="Century Gothic" w:cs="Arial"/>
          <w:sz w:val="18"/>
          <w:szCs w:val="18"/>
        </w:rPr>
        <w:t>T</w:t>
      </w:r>
      <w:r w:rsidR="008B11EC" w:rsidRPr="005A14FC">
        <w:rPr>
          <w:rFonts w:ascii="Century Gothic" w:hAnsi="Century Gothic" w:cs="Arial"/>
          <w:sz w:val="18"/>
          <w:szCs w:val="18"/>
        </w:rPr>
        <w:t xml:space="preserve">o the Cathars the </w:t>
      </w:r>
      <w:r w:rsidR="005B75D7">
        <w:rPr>
          <w:rFonts w:ascii="Century Gothic" w:hAnsi="Century Gothic" w:cs="Arial"/>
          <w:sz w:val="18"/>
          <w:szCs w:val="18"/>
        </w:rPr>
        <w:t>l</w:t>
      </w:r>
      <w:r w:rsidR="008B11EC" w:rsidRPr="005A14FC">
        <w:rPr>
          <w:rFonts w:ascii="Century Gothic" w:hAnsi="Century Gothic" w:cs="Arial"/>
          <w:sz w:val="18"/>
          <w:szCs w:val="18"/>
        </w:rPr>
        <w:t xml:space="preserve">aurel </w:t>
      </w:r>
      <w:r w:rsidRPr="005A14FC">
        <w:rPr>
          <w:rFonts w:ascii="Century Gothic" w:hAnsi="Century Gothic" w:cs="Arial"/>
          <w:sz w:val="18"/>
          <w:szCs w:val="18"/>
        </w:rPr>
        <w:t xml:space="preserve">tree </w:t>
      </w:r>
      <w:r w:rsidR="008B11EC" w:rsidRPr="005A14FC">
        <w:rPr>
          <w:rFonts w:ascii="Century Gothic" w:hAnsi="Century Gothic" w:cs="Arial"/>
          <w:sz w:val="18"/>
          <w:szCs w:val="18"/>
        </w:rPr>
        <w:t xml:space="preserve">represented universal love, knowledge, personal mystical experience of God, freedom &amp; peace.  </w:t>
      </w:r>
      <w:r w:rsidR="009E2EE0" w:rsidRPr="005A14FC">
        <w:rPr>
          <w:rFonts w:ascii="Century Gothic" w:hAnsi="Century Gothic" w:cs="Arial"/>
          <w:sz w:val="18"/>
          <w:szCs w:val="18"/>
        </w:rPr>
        <w:t>T</w:t>
      </w:r>
      <w:r w:rsidR="005E0F46" w:rsidRPr="005A14FC">
        <w:rPr>
          <w:rFonts w:ascii="Century Gothic" w:hAnsi="Century Gothic" w:cs="Arial"/>
          <w:sz w:val="18"/>
          <w:szCs w:val="18"/>
        </w:rPr>
        <w:t>ragically, t</w:t>
      </w:r>
      <w:r w:rsidR="009E2EE0" w:rsidRPr="005A14FC">
        <w:rPr>
          <w:rFonts w:ascii="Century Gothic" w:hAnsi="Century Gothic" w:cs="Arial"/>
          <w:sz w:val="18"/>
          <w:szCs w:val="18"/>
        </w:rPr>
        <w:t xml:space="preserve">hese extraordinary souls faced great suffering and brutal extermination. </w:t>
      </w:r>
    </w:p>
    <w:p w14:paraId="26B1172B" w14:textId="439843FB" w:rsidR="001B38B4" w:rsidRDefault="001B38B4" w:rsidP="00FD1B78">
      <w:pPr>
        <w:pStyle w:val="NoSpacing"/>
        <w:jc w:val="both"/>
        <w:rPr>
          <w:rFonts w:ascii="Century Gothic" w:hAnsi="Century Gothic" w:cs="Arial"/>
          <w:sz w:val="18"/>
          <w:szCs w:val="18"/>
        </w:rPr>
      </w:pPr>
    </w:p>
    <w:p w14:paraId="74FC17BC" w14:textId="4B46B865" w:rsidR="001B38B4" w:rsidRDefault="001B38B4" w:rsidP="001B38B4">
      <w:pPr>
        <w:rPr>
          <w:rFonts w:ascii="Century Gothic" w:hAnsi="Century Gothic"/>
          <w:sz w:val="18"/>
          <w:szCs w:val="18"/>
          <w:u w:val="single"/>
        </w:rPr>
      </w:pPr>
      <w:r w:rsidRPr="001B38B4">
        <w:rPr>
          <w:rFonts w:ascii="Century Gothic" w:hAnsi="Century Gothic"/>
          <w:sz w:val="18"/>
          <w:szCs w:val="18"/>
          <w:u w:val="single"/>
        </w:rPr>
        <w:t>The Prophecy of the Laurel Tree</w:t>
      </w:r>
    </w:p>
    <w:p w14:paraId="731CCD42" w14:textId="77777777" w:rsidR="001B38B4" w:rsidRDefault="001B38B4" w:rsidP="001B38B4">
      <w:pPr>
        <w:rPr>
          <w:rFonts w:ascii="Century Gothic" w:hAnsi="Century Gothic"/>
          <w:sz w:val="18"/>
          <w:szCs w:val="18"/>
          <w:u w:val="single"/>
        </w:rPr>
      </w:pPr>
    </w:p>
    <w:p w14:paraId="6747DF19" w14:textId="3FEF1C14" w:rsidR="001B38B4" w:rsidRPr="005A14FC" w:rsidRDefault="001B38B4" w:rsidP="001B38B4">
      <w:pPr>
        <w:pStyle w:val="NoSpacing"/>
        <w:jc w:val="both"/>
        <w:rPr>
          <w:rFonts w:ascii="Century Gothic" w:hAnsi="Century Gothic" w:cs="Arial"/>
          <w:sz w:val="18"/>
          <w:szCs w:val="18"/>
        </w:rPr>
      </w:pPr>
      <w:r w:rsidRPr="005A14FC">
        <w:rPr>
          <w:rFonts w:ascii="Century Gothic" w:hAnsi="Century Gothic" w:cs="Arial"/>
          <w:sz w:val="18"/>
          <w:szCs w:val="18"/>
        </w:rPr>
        <w:t xml:space="preserve">Before his </w:t>
      </w:r>
      <w:r>
        <w:rPr>
          <w:rFonts w:ascii="Century Gothic" w:hAnsi="Century Gothic" w:cs="Arial"/>
          <w:sz w:val="18"/>
          <w:szCs w:val="18"/>
        </w:rPr>
        <w:t xml:space="preserve">forced execution </w:t>
      </w:r>
      <w:r w:rsidRPr="005A14FC">
        <w:rPr>
          <w:rFonts w:ascii="Century Gothic" w:hAnsi="Century Gothic" w:cs="Arial"/>
          <w:sz w:val="18"/>
          <w:szCs w:val="18"/>
        </w:rPr>
        <w:t xml:space="preserve">on the pyre by religious authorities in 1321, </w:t>
      </w:r>
      <w:r w:rsidR="00370BA5" w:rsidRPr="005A14FC">
        <w:rPr>
          <w:rFonts w:ascii="Century Gothic" w:hAnsi="Century Gothic" w:cs="Arial"/>
          <w:sz w:val="18"/>
          <w:szCs w:val="18"/>
        </w:rPr>
        <w:t>the Cathar</w:t>
      </w:r>
      <w:r w:rsidR="00370BA5">
        <w:rPr>
          <w:rFonts w:ascii="Century Gothic" w:hAnsi="Century Gothic" w:cs="Arial"/>
          <w:sz w:val="18"/>
          <w:szCs w:val="18"/>
        </w:rPr>
        <w:t>’</w:t>
      </w:r>
      <w:r w:rsidR="00370BA5" w:rsidRPr="005A14FC">
        <w:rPr>
          <w:rFonts w:ascii="Century Gothic" w:hAnsi="Century Gothic" w:cs="Arial"/>
          <w:sz w:val="18"/>
          <w:szCs w:val="18"/>
        </w:rPr>
        <w:t>s last Parfait</w:t>
      </w:r>
      <w:r w:rsidR="00370BA5">
        <w:rPr>
          <w:rFonts w:ascii="Century Gothic" w:hAnsi="Century Gothic" w:cs="Arial"/>
          <w:sz w:val="18"/>
          <w:szCs w:val="18"/>
        </w:rPr>
        <w:t xml:space="preserve">, </w:t>
      </w:r>
      <w:proofErr w:type="spellStart"/>
      <w:r w:rsidRPr="005A14FC">
        <w:rPr>
          <w:rFonts w:ascii="Century Gothic" w:hAnsi="Century Gothic" w:cs="Arial"/>
          <w:sz w:val="18"/>
          <w:szCs w:val="18"/>
        </w:rPr>
        <w:t>Guilllaume</w:t>
      </w:r>
      <w:proofErr w:type="spellEnd"/>
      <w:r w:rsidRPr="005A14FC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Pr="005A14FC">
        <w:rPr>
          <w:rFonts w:ascii="Century Gothic" w:hAnsi="Century Gothic" w:cs="Arial"/>
          <w:sz w:val="18"/>
          <w:szCs w:val="18"/>
        </w:rPr>
        <w:t>Belibaste</w:t>
      </w:r>
      <w:proofErr w:type="spellEnd"/>
      <w:r w:rsidRPr="005A14FC">
        <w:rPr>
          <w:rFonts w:ascii="Century Gothic" w:hAnsi="Century Gothic" w:cs="Arial"/>
          <w:sz w:val="18"/>
          <w:szCs w:val="18"/>
        </w:rPr>
        <w:t xml:space="preserve"> (original Occitan: </w:t>
      </w:r>
      <w:proofErr w:type="spellStart"/>
      <w:r w:rsidRPr="005A14FC">
        <w:rPr>
          <w:rFonts w:ascii="Century Gothic" w:hAnsi="Century Gothic" w:cs="Arial"/>
          <w:sz w:val="18"/>
          <w:szCs w:val="18"/>
        </w:rPr>
        <w:t>Guilhem</w:t>
      </w:r>
      <w:proofErr w:type="spellEnd"/>
      <w:r w:rsidRPr="005A14FC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Pr="005A14FC">
        <w:rPr>
          <w:rFonts w:ascii="Century Gothic" w:hAnsi="Century Gothic" w:cs="Arial"/>
          <w:sz w:val="18"/>
          <w:szCs w:val="18"/>
        </w:rPr>
        <w:t>Belibasta</w:t>
      </w:r>
      <w:proofErr w:type="spellEnd"/>
      <w:r w:rsidRPr="005A14FC">
        <w:rPr>
          <w:rFonts w:ascii="Century Gothic" w:hAnsi="Century Gothic" w:cs="Arial"/>
          <w:sz w:val="18"/>
          <w:szCs w:val="18"/>
        </w:rPr>
        <w:t>)</w:t>
      </w:r>
      <w:r w:rsidR="00370BA5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 xml:space="preserve">offered his </w:t>
      </w:r>
      <w:r w:rsidR="00370BA5">
        <w:rPr>
          <w:rFonts w:ascii="Century Gothic" w:hAnsi="Century Gothic" w:cs="Arial"/>
          <w:sz w:val="18"/>
          <w:szCs w:val="18"/>
        </w:rPr>
        <w:t>final prophecy</w:t>
      </w:r>
      <w:r w:rsidRPr="005A14FC">
        <w:rPr>
          <w:rFonts w:ascii="Century Gothic" w:hAnsi="Century Gothic" w:cs="Arial"/>
          <w:sz w:val="18"/>
          <w:szCs w:val="18"/>
        </w:rPr>
        <w:t xml:space="preserve">: </w:t>
      </w:r>
    </w:p>
    <w:p w14:paraId="062778E4" w14:textId="77777777" w:rsidR="001B38B4" w:rsidRPr="001B38B4" w:rsidRDefault="001B38B4" w:rsidP="001B38B4">
      <w:pPr>
        <w:rPr>
          <w:rFonts w:ascii="Century Gothic" w:hAnsi="Century Gothic"/>
          <w:sz w:val="18"/>
          <w:szCs w:val="18"/>
        </w:rPr>
      </w:pPr>
    </w:p>
    <w:p w14:paraId="3EF04891" w14:textId="77777777" w:rsidR="001B38B4" w:rsidRPr="005A14FC" w:rsidRDefault="001B38B4" w:rsidP="001B38B4">
      <w:pPr>
        <w:pStyle w:val="NoSpacing"/>
        <w:jc w:val="center"/>
        <w:rPr>
          <w:rFonts w:ascii="Century Gothic" w:hAnsi="Century Gothic" w:cs="Arial"/>
          <w:i/>
          <w:iCs/>
          <w:sz w:val="18"/>
          <w:szCs w:val="18"/>
        </w:rPr>
      </w:pPr>
      <w:r w:rsidRPr="005A14FC">
        <w:rPr>
          <w:rFonts w:ascii="Century Gothic" w:hAnsi="Century Gothic" w:cs="Arial"/>
          <w:i/>
          <w:iCs/>
          <w:sz w:val="18"/>
          <w:szCs w:val="18"/>
        </w:rPr>
        <w:t>“Now the laurel wilts, yet in 700 yrs. the Laurel will become green again</w:t>
      </w:r>
    </w:p>
    <w:p w14:paraId="231CA570" w14:textId="3FCA5773" w:rsidR="001B38B4" w:rsidRDefault="001B38B4" w:rsidP="001B38B4">
      <w:pPr>
        <w:pStyle w:val="NoSpacing"/>
        <w:jc w:val="center"/>
        <w:rPr>
          <w:rFonts w:ascii="Century Gothic" w:hAnsi="Century Gothic" w:cs="Arial"/>
          <w:i/>
          <w:iCs/>
          <w:sz w:val="18"/>
          <w:szCs w:val="18"/>
        </w:rPr>
      </w:pPr>
      <w:r w:rsidRPr="005A14FC">
        <w:rPr>
          <w:rFonts w:ascii="Century Gothic" w:hAnsi="Century Gothic" w:cs="Arial"/>
          <w:i/>
          <w:iCs/>
          <w:sz w:val="18"/>
          <w:szCs w:val="18"/>
        </w:rPr>
        <w:t>- and good men and women will return.”</w:t>
      </w:r>
    </w:p>
    <w:p w14:paraId="72C4C7B1" w14:textId="77777777" w:rsidR="001B38B4" w:rsidRPr="001B38B4" w:rsidRDefault="001B38B4" w:rsidP="001B38B4">
      <w:pPr>
        <w:rPr>
          <w:rFonts w:ascii="Century Gothic" w:hAnsi="Century Gothic"/>
          <w:sz w:val="18"/>
          <w:szCs w:val="18"/>
        </w:rPr>
      </w:pPr>
    </w:p>
    <w:p w14:paraId="022DC991" w14:textId="77777777" w:rsidR="001B38B4" w:rsidRPr="001B38B4" w:rsidRDefault="001B38B4" w:rsidP="001B38B4">
      <w:pPr>
        <w:rPr>
          <w:rFonts w:ascii="Century Gothic" w:hAnsi="Century Gothic"/>
          <w:sz w:val="18"/>
          <w:szCs w:val="18"/>
        </w:rPr>
      </w:pPr>
      <w:r w:rsidRPr="001B38B4">
        <w:rPr>
          <w:rFonts w:ascii="Century Gothic" w:hAnsi="Century Gothic"/>
          <w:sz w:val="18"/>
          <w:szCs w:val="18"/>
        </w:rPr>
        <w:t>The laurel tree = divine wisdom, Sophia, the Cathar spirit.</w:t>
      </w:r>
    </w:p>
    <w:p w14:paraId="669A43B0" w14:textId="77777777" w:rsidR="00370BA5" w:rsidRDefault="001B38B4" w:rsidP="001B38B4">
      <w:pPr>
        <w:rPr>
          <w:rFonts w:ascii="Century Gothic" w:hAnsi="Century Gothic"/>
          <w:sz w:val="18"/>
          <w:szCs w:val="18"/>
        </w:rPr>
      </w:pPr>
      <w:r w:rsidRPr="001B38B4">
        <w:rPr>
          <w:rFonts w:ascii="Century Gothic" w:hAnsi="Century Gothic"/>
          <w:sz w:val="18"/>
          <w:szCs w:val="18"/>
        </w:rPr>
        <w:t>1321 + 700 = 2021— the time when the good men and women pilgrims begin returning to Languedoc.</w:t>
      </w:r>
    </w:p>
    <w:p w14:paraId="7D1C528E" w14:textId="11385B65" w:rsidR="005A14FC" w:rsidRPr="00370BA5" w:rsidRDefault="001B38B4" w:rsidP="00370BA5">
      <w:pPr>
        <w:rPr>
          <w:rFonts w:ascii="Century Gothic" w:hAnsi="Century Gothic"/>
          <w:sz w:val="18"/>
          <w:szCs w:val="18"/>
        </w:rPr>
      </w:pPr>
      <w:r w:rsidRPr="001B38B4">
        <w:rPr>
          <w:rFonts w:ascii="Century Gothic" w:hAnsi="Century Gothic"/>
          <w:sz w:val="18"/>
          <w:szCs w:val="18"/>
        </w:rPr>
        <w:t xml:space="preserve">This chant is part of that </w:t>
      </w:r>
      <w:r w:rsidR="00370BA5">
        <w:rPr>
          <w:rFonts w:ascii="Century Gothic" w:hAnsi="Century Gothic"/>
          <w:sz w:val="18"/>
          <w:szCs w:val="18"/>
        </w:rPr>
        <w:t>“</w:t>
      </w:r>
      <w:r w:rsidRPr="001B38B4">
        <w:rPr>
          <w:rFonts w:ascii="Century Gothic" w:hAnsi="Century Gothic"/>
          <w:sz w:val="18"/>
          <w:szCs w:val="18"/>
        </w:rPr>
        <w:t>greening</w:t>
      </w:r>
      <w:r w:rsidR="00370BA5">
        <w:rPr>
          <w:rFonts w:ascii="Century Gothic" w:hAnsi="Century Gothic"/>
          <w:sz w:val="18"/>
          <w:szCs w:val="18"/>
        </w:rPr>
        <w:t xml:space="preserve">” </w:t>
      </w:r>
      <w:r w:rsidRPr="001B38B4">
        <w:rPr>
          <w:rFonts w:ascii="Century Gothic" w:hAnsi="Century Gothic"/>
          <w:sz w:val="18"/>
          <w:szCs w:val="18"/>
        </w:rPr>
        <w:t>—</w:t>
      </w:r>
      <w:r w:rsidR="00370BA5">
        <w:rPr>
          <w:rFonts w:ascii="Century Gothic" w:hAnsi="Century Gothic"/>
          <w:sz w:val="18"/>
          <w:szCs w:val="18"/>
        </w:rPr>
        <w:t xml:space="preserve"> </w:t>
      </w:r>
      <w:r w:rsidRPr="001B38B4">
        <w:rPr>
          <w:rFonts w:ascii="Century Gothic" w:hAnsi="Century Gothic"/>
          <w:sz w:val="18"/>
          <w:szCs w:val="18"/>
        </w:rPr>
        <w:t>and it is a reactivation of the sacred feminine and the Gnostic flame for all pilgrims in spirit and/or of place.</w:t>
      </w:r>
    </w:p>
    <w:p w14:paraId="4E812838" w14:textId="77777777" w:rsidR="00CE4FD7" w:rsidRPr="005A14FC" w:rsidRDefault="00CE4FD7" w:rsidP="00FD1B78">
      <w:pPr>
        <w:pStyle w:val="NoSpacing"/>
        <w:jc w:val="both"/>
        <w:rPr>
          <w:rFonts w:ascii="Century Gothic" w:hAnsi="Century Gothic" w:cs="Arial"/>
          <w:sz w:val="18"/>
          <w:szCs w:val="18"/>
        </w:rPr>
      </w:pPr>
    </w:p>
    <w:p w14:paraId="5F24F3CC" w14:textId="2584C2CB" w:rsidR="008B11EC" w:rsidRPr="005A14FC" w:rsidRDefault="00370BA5" w:rsidP="00FD1B78">
      <w:pPr>
        <w:pStyle w:val="NoSpacing"/>
        <w:jc w:val="both"/>
        <w:rPr>
          <w:rFonts w:ascii="Century Gothic" w:hAnsi="Century Gothic" w:cs="Arial"/>
          <w:color w:val="151515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Since</w:t>
      </w:r>
      <w:r w:rsidR="008B11EC" w:rsidRPr="005A14FC">
        <w:rPr>
          <w:rFonts w:ascii="Century Gothic" w:hAnsi="Century Gothic" w:cs="Arial"/>
          <w:sz w:val="18"/>
          <w:szCs w:val="18"/>
        </w:rPr>
        <w:t xml:space="preserve"> 2021</w:t>
      </w:r>
      <w:r w:rsidR="009E2EE0" w:rsidRPr="005A14FC">
        <w:rPr>
          <w:rFonts w:ascii="Century Gothic" w:hAnsi="Century Gothic" w:cs="Arial"/>
          <w:sz w:val="18"/>
          <w:szCs w:val="18"/>
        </w:rPr>
        <w:t>,</w:t>
      </w:r>
      <w:r w:rsidR="008B11EC" w:rsidRPr="005A14FC">
        <w:rPr>
          <w:rFonts w:ascii="Century Gothic" w:hAnsi="Century Gothic" w:cs="Arial"/>
          <w:sz w:val="18"/>
          <w:szCs w:val="18"/>
        </w:rPr>
        <w:t xml:space="preserve"> </w:t>
      </w:r>
      <w:r w:rsidR="0095241B">
        <w:rPr>
          <w:rFonts w:ascii="Century Gothic" w:hAnsi="Century Gothic" w:cs="Arial"/>
          <w:sz w:val="18"/>
          <w:szCs w:val="18"/>
        </w:rPr>
        <w:t>increasingly more</w:t>
      </w:r>
      <w:r w:rsidR="008B11EC" w:rsidRPr="005A14FC">
        <w:rPr>
          <w:rFonts w:ascii="Century Gothic" w:hAnsi="Century Gothic" w:cs="Arial"/>
          <w:sz w:val="18"/>
          <w:szCs w:val="18"/>
        </w:rPr>
        <w:t xml:space="preserve"> pilgrims </w:t>
      </w:r>
      <w:r>
        <w:rPr>
          <w:rFonts w:ascii="Century Gothic" w:hAnsi="Century Gothic" w:cs="Arial"/>
          <w:sz w:val="18"/>
          <w:szCs w:val="18"/>
        </w:rPr>
        <w:t xml:space="preserve">have </w:t>
      </w:r>
      <w:r w:rsidR="008B11EC" w:rsidRPr="005A14FC">
        <w:rPr>
          <w:rFonts w:ascii="Century Gothic" w:hAnsi="Century Gothic" w:cs="Arial"/>
          <w:sz w:val="18"/>
          <w:szCs w:val="18"/>
        </w:rPr>
        <w:t>travel</w:t>
      </w:r>
      <w:r>
        <w:rPr>
          <w:rFonts w:ascii="Century Gothic" w:hAnsi="Century Gothic" w:cs="Arial"/>
          <w:sz w:val="18"/>
          <w:szCs w:val="18"/>
        </w:rPr>
        <w:t>ed</w:t>
      </w:r>
      <w:r w:rsidR="008B11EC" w:rsidRPr="005A14FC">
        <w:rPr>
          <w:rFonts w:ascii="Century Gothic" w:hAnsi="Century Gothic" w:cs="Arial"/>
          <w:sz w:val="18"/>
          <w:szCs w:val="18"/>
        </w:rPr>
        <w:t xml:space="preserve"> to </w:t>
      </w:r>
      <w:proofErr w:type="spellStart"/>
      <w:r w:rsidR="005E0F46" w:rsidRPr="005A14FC">
        <w:rPr>
          <w:rFonts w:ascii="Century Gothic" w:hAnsi="Century Gothic" w:cs="Arial"/>
          <w:sz w:val="18"/>
          <w:szCs w:val="18"/>
        </w:rPr>
        <w:t>Montsegur</w:t>
      </w:r>
      <w:proofErr w:type="spellEnd"/>
      <w:r w:rsidR="005E0F46" w:rsidRPr="005A14FC">
        <w:rPr>
          <w:rFonts w:ascii="Century Gothic" w:hAnsi="Century Gothic" w:cs="Arial"/>
          <w:sz w:val="18"/>
          <w:szCs w:val="18"/>
        </w:rPr>
        <w:t xml:space="preserve"> and </w:t>
      </w:r>
      <w:r w:rsidR="008B11EC" w:rsidRPr="005A14FC">
        <w:rPr>
          <w:rFonts w:ascii="Century Gothic" w:hAnsi="Century Gothic" w:cs="Arial"/>
          <w:sz w:val="18"/>
          <w:szCs w:val="18"/>
        </w:rPr>
        <w:t xml:space="preserve">Languedoc, </w:t>
      </w:r>
      <w:r w:rsidR="009E2EE0" w:rsidRPr="005A14FC">
        <w:rPr>
          <w:rFonts w:ascii="Century Gothic" w:hAnsi="Century Gothic" w:cs="Arial"/>
          <w:sz w:val="18"/>
          <w:szCs w:val="18"/>
        </w:rPr>
        <w:t>France,</w:t>
      </w:r>
      <w:r w:rsidR="008B11EC" w:rsidRPr="005A14FC">
        <w:rPr>
          <w:rFonts w:ascii="Century Gothic" w:hAnsi="Century Gothic" w:cs="Arial"/>
          <w:sz w:val="18"/>
          <w:szCs w:val="18"/>
        </w:rPr>
        <w:t xml:space="preserve"> and other </w:t>
      </w:r>
      <w:r w:rsidR="009E2EE0" w:rsidRPr="005A14FC">
        <w:rPr>
          <w:rFonts w:ascii="Century Gothic" w:hAnsi="Century Gothic" w:cs="Arial"/>
          <w:sz w:val="18"/>
          <w:szCs w:val="18"/>
        </w:rPr>
        <w:t>former stations</w:t>
      </w:r>
      <w:r w:rsidR="008B11EC" w:rsidRPr="005A14FC">
        <w:rPr>
          <w:rFonts w:ascii="Century Gothic" w:hAnsi="Century Gothic" w:cs="Arial"/>
          <w:sz w:val="18"/>
          <w:szCs w:val="18"/>
        </w:rPr>
        <w:t xml:space="preserve"> of the Cathars in search of rekindling their spirit </w:t>
      </w:r>
      <w:r w:rsidR="009E2EE0" w:rsidRPr="005A14FC">
        <w:rPr>
          <w:rFonts w:ascii="Century Gothic" w:hAnsi="Century Gothic" w:cs="Arial"/>
          <w:sz w:val="18"/>
          <w:szCs w:val="18"/>
        </w:rPr>
        <w:t xml:space="preserve">&amp; </w:t>
      </w:r>
      <w:r w:rsidR="008B11EC" w:rsidRPr="005A14FC">
        <w:rPr>
          <w:rFonts w:ascii="Century Gothic" w:hAnsi="Century Gothic" w:cs="Arial"/>
          <w:sz w:val="18"/>
          <w:szCs w:val="18"/>
        </w:rPr>
        <w:t xml:space="preserve">regaining knowledge. </w:t>
      </w:r>
      <w:r w:rsidR="00CE4FD7" w:rsidRPr="005A14FC">
        <w:rPr>
          <w:rFonts w:ascii="Century Gothic" w:hAnsi="Century Gothic" w:cs="Arial"/>
          <w:sz w:val="18"/>
          <w:szCs w:val="18"/>
        </w:rPr>
        <w:t>For those</w:t>
      </w:r>
      <w:r w:rsidR="009E2EE0" w:rsidRPr="005A14FC">
        <w:rPr>
          <w:rFonts w:ascii="Century Gothic" w:hAnsi="Century Gothic" w:cs="Arial"/>
          <w:sz w:val="18"/>
          <w:szCs w:val="18"/>
        </w:rPr>
        <w:t xml:space="preserve"> called to</w:t>
      </w:r>
      <w:r w:rsidR="00CE4FD7" w:rsidRPr="005A14FC">
        <w:rPr>
          <w:rFonts w:ascii="Century Gothic" w:hAnsi="Century Gothic" w:cs="Arial"/>
          <w:sz w:val="18"/>
          <w:szCs w:val="18"/>
        </w:rPr>
        <w:t xml:space="preserve">ward the Cathars impulse you </w:t>
      </w:r>
      <w:r w:rsidR="003E791A" w:rsidRPr="005A14FC">
        <w:rPr>
          <w:rFonts w:ascii="Century Gothic" w:hAnsi="Century Gothic" w:cs="Arial"/>
          <w:sz w:val="18"/>
          <w:szCs w:val="18"/>
        </w:rPr>
        <w:t>are</w:t>
      </w:r>
      <w:r w:rsidR="00CE4FD7" w:rsidRPr="005A14FC">
        <w:rPr>
          <w:rFonts w:ascii="Century Gothic" w:hAnsi="Century Gothic" w:cs="Arial"/>
          <w:sz w:val="18"/>
          <w:szCs w:val="18"/>
        </w:rPr>
        <w:t xml:space="preserve"> a part of</w:t>
      </w:r>
      <w:r w:rsidR="009E2EE0" w:rsidRPr="005A14FC">
        <w:rPr>
          <w:rFonts w:ascii="Century Gothic" w:hAnsi="Century Gothic" w:cs="Arial"/>
          <w:sz w:val="18"/>
          <w:szCs w:val="18"/>
        </w:rPr>
        <w:t xml:space="preserve"> the greening of the laurel</w:t>
      </w:r>
      <w:r w:rsidR="003E791A" w:rsidRPr="005A14FC">
        <w:rPr>
          <w:rFonts w:ascii="Century Gothic" w:hAnsi="Century Gothic" w:cs="Arial"/>
          <w:sz w:val="18"/>
          <w:szCs w:val="18"/>
        </w:rPr>
        <w:t xml:space="preserve"> and the reawakening of the wisdom of this lineage.</w:t>
      </w:r>
      <w:r w:rsidR="009E2EE0" w:rsidRPr="005A14FC">
        <w:rPr>
          <w:rFonts w:ascii="Century Gothic" w:hAnsi="Century Gothic" w:cs="Arial"/>
          <w:sz w:val="18"/>
          <w:szCs w:val="18"/>
        </w:rPr>
        <w:t xml:space="preserve">  </w:t>
      </w:r>
      <w:r w:rsidR="003E791A" w:rsidRPr="005A14FC">
        <w:rPr>
          <w:rFonts w:ascii="Century Gothic" w:hAnsi="Century Gothic" w:cs="Arial"/>
          <w:sz w:val="18"/>
          <w:szCs w:val="18"/>
        </w:rPr>
        <w:t>For this reason</w:t>
      </w:r>
      <w:r w:rsidR="009E2EE0" w:rsidRPr="005A14FC">
        <w:rPr>
          <w:rFonts w:ascii="Century Gothic" w:hAnsi="Century Gothic" w:cs="Arial"/>
          <w:sz w:val="18"/>
          <w:szCs w:val="18"/>
        </w:rPr>
        <w:t xml:space="preserve">, I offer </w:t>
      </w:r>
      <w:r w:rsidR="008B11EC" w:rsidRPr="005A14FC">
        <w:rPr>
          <w:rFonts w:ascii="Century Gothic" w:hAnsi="Century Gothic" w:cs="Arial"/>
          <w:sz w:val="18"/>
          <w:szCs w:val="18"/>
        </w:rPr>
        <w:t>a means of receiving the</w:t>
      </w:r>
      <w:r w:rsidR="003E791A" w:rsidRPr="005A14FC">
        <w:rPr>
          <w:rFonts w:ascii="Century Gothic" w:hAnsi="Century Gothic" w:cs="Arial"/>
          <w:sz w:val="18"/>
          <w:szCs w:val="18"/>
        </w:rPr>
        <w:t>”</w:t>
      </w:r>
      <w:r w:rsidR="008B11EC" w:rsidRPr="005A14FC">
        <w:rPr>
          <w:rFonts w:ascii="Century Gothic" w:hAnsi="Century Gothic" w:cs="Arial"/>
          <w:sz w:val="18"/>
          <w:szCs w:val="18"/>
        </w:rPr>
        <w:t xml:space="preserve"> breath of awakening</w:t>
      </w:r>
      <w:r w:rsidR="003E791A" w:rsidRPr="005A14FC">
        <w:rPr>
          <w:rFonts w:ascii="Century Gothic" w:hAnsi="Century Gothic" w:cs="Arial"/>
          <w:sz w:val="18"/>
          <w:szCs w:val="18"/>
        </w:rPr>
        <w:t>”</w:t>
      </w:r>
      <w:r w:rsidR="008B11EC" w:rsidRPr="005A14FC">
        <w:rPr>
          <w:rFonts w:ascii="Century Gothic" w:hAnsi="Century Gothic" w:cs="Arial"/>
          <w:sz w:val="18"/>
          <w:szCs w:val="18"/>
        </w:rPr>
        <w:t xml:space="preserve"> for this spiral of remembrance</w:t>
      </w:r>
      <w:r w:rsidR="009E2EE0" w:rsidRPr="005A14FC">
        <w:rPr>
          <w:rFonts w:ascii="Century Gothic" w:hAnsi="Century Gothic" w:cs="Arial"/>
          <w:sz w:val="18"/>
          <w:szCs w:val="18"/>
        </w:rPr>
        <w:t>.</w:t>
      </w:r>
      <w:r w:rsidR="008B11EC" w:rsidRPr="005A14FC">
        <w:rPr>
          <w:rFonts w:ascii="Century Gothic" w:hAnsi="Century Gothic" w:cs="Arial"/>
          <w:sz w:val="18"/>
          <w:szCs w:val="18"/>
        </w:rPr>
        <w:t xml:space="preserve"> </w:t>
      </w:r>
      <w:r w:rsidR="009E2EE0" w:rsidRPr="005A14FC">
        <w:rPr>
          <w:rFonts w:ascii="Century Gothic" w:hAnsi="Century Gothic" w:cs="Arial"/>
          <w:sz w:val="18"/>
          <w:szCs w:val="18"/>
        </w:rPr>
        <w:t>Y</w:t>
      </w:r>
      <w:r w:rsidR="008B11EC" w:rsidRPr="005A14FC">
        <w:rPr>
          <w:rFonts w:ascii="Century Gothic" w:hAnsi="Century Gothic" w:cs="Arial"/>
          <w:sz w:val="18"/>
          <w:szCs w:val="18"/>
        </w:rPr>
        <w:t xml:space="preserve">ou are invited to participate in this ritual. </w:t>
      </w:r>
      <w:r w:rsidR="009E2EE0" w:rsidRPr="005A14FC">
        <w:rPr>
          <w:rFonts w:ascii="Century Gothic" w:hAnsi="Century Gothic" w:cs="Arial"/>
          <w:sz w:val="18"/>
          <w:szCs w:val="18"/>
        </w:rPr>
        <w:t>Though please beware, this ritual is not to be taught. It is to be </w:t>
      </w:r>
      <w:r w:rsidR="009E2EE0" w:rsidRPr="005A14FC">
        <w:rPr>
          <w:rFonts w:ascii="Century Gothic" w:hAnsi="Century Gothic" w:cs="Arial"/>
          <w:b/>
          <w:bCs/>
          <w:sz w:val="18"/>
          <w:szCs w:val="18"/>
        </w:rPr>
        <w:t>breathed</w:t>
      </w:r>
      <w:r w:rsidR="009E2EE0" w:rsidRPr="005A14FC">
        <w:rPr>
          <w:rFonts w:ascii="Century Gothic" w:hAnsi="Century Gothic" w:cs="Arial"/>
          <w:sz w:val="18"/>
          <w:szCs w:val="18"/>
        </w:rPr>
        <w:t xml:space="preserve">.  </w:t>
      </w:r>
      <w:r w:rsidR="003E791A" w:rsidRPr="005A14FC">
        <w:rPr>
          <w:rFonts w:ascii="Century Gothic" w:hAnsi="Century Gothic" w:cs="Arial"/>
          <w:sz w:val="18"/>
          <w:szCs w:val="18"/>
        </w:rPr>
        <w:t xml:space="preserve">It may also be </w:t>
      </w:r>
      <w:r w:rsidR="00242116" w:rsidRPr="005A14FC">
        <w:rPr>
          <w:rFonts w:ascii="Century Gothic" w:hAnsi="Century Gothic" w:cs="Arial"/>
          <w:sz w:val="18"/>
          <w:szCs w:val="18"/>
        </w:rPr>
        <w:t>shared,</w:t>
      </w:r>
      <w:r w:rsidR="003E791A" w:rsidRPr="005A14FC">
        <w:rPr>
          <w:rFonts w:ascii="Century Gothic" w:hAnsi="Century Gothic" w:cs="Arial"/>
          <w:sz w:val="18"/>
          <w:szCs w:val="18"/>
        </w:rPr>
        <w:t xml:space="preserve"> for the </w:t>
      </w:r>
      <w:r w:rsidR="00242116" w:rsidRPr="005A14FC">
        <w:rPr>
          <w:rFonts w:ascii="Century Gothic" w:hAnsi="Century Gothic" w:cs="Arial"/>
          <w:sz w:val="18"/>
          <w:szCs w:val="18"/>
        </w:rPr>
        <w:t>“</w:t>
      </w:r>
      <w:r w:rsidR="003E791A" w:rsidRPr="005A14FC">
        <w:rPr>
          <w:rFonts w:ascii="Century Gothic" w:hAnsi="Century Gothic" w:cs="Arial"/>
          <w:sz w:val="18"/>
          <w:szCs w:val="18"/>
        </w:rPr>
        <w:t>Greening</w:t>
      </w:r>
      <w:r w:rsidR="00242116" w:rsidRPr="005A14FC">
        <w:rPr>
          <w:rFonts w:ascii="Century Gothic" w:hAnsi="Century Gothic" w:cs="Arial"/>
          <w:sz w:val="18"/>
          <w:szCs w:val="18"/>
        </w:rPr>
        <w:t>"</w:t>
      </w:r>
      <w:r w:rsidR="003E791A" w:rsidRPr="005A14FC">
        <w:rPr>
          <w:rFonts w:ascii="Century Gothic" w:hAnsi="Century Gothic" w:cs="Arial"/>
          <w:sz w:val="18"/>
          <w:szCs w:val="18"/>
        </w:rPr>
        <w:t xml:space="preserve"> to take place, yet</w:t>
      </w:r>
      <w:r w:rsidR="009E2EE0" w:rsidRPr="005A14FC">
        <w:rPr>
          <w:rFonts w:ascii="Century Gothic" w:hAnsi="Century Gothic" w:cs="Arial"/>
          <w:sz w:val="18"/>
          <w:szCs w:val="18"/>
        </w:rPr>
        <w:t xml:space="preserve"> </w:t>
      </w:r>
      <w:r w:rsidR="009E2EE0" w:rsidRPr="005A14FC">
        <w:rPr>
          <w:rFonts w:ascii="Century Gothic" w:hAnsi="Century Gothic" w:cs="Arial"/>
          <w:b/>
          <w:bCs/>
          <w:sz w:val="18"/>
          <w:szCs w:val="18"/>
        </w:rPr>
        <w:t>only with those who feel the call</w:t>
      </w:r>
      <w:r w:rsidR="00242116" w:rsidRPr="005A14FC">
        <w:rPr>
          <w:rFonts w:ascii="Century Gothic" w:hAnsi="Century Gothic" w:cs="Arial"/>
          <w:b/>
          <w:bCs/>
          <w:sz w:val="18"/>
          <w:szCs w:val="18"/>
        </w:rPr>
        <w:t xml:space="preserve"> </w:t>
      </w:r>
      <w:r w:rsidR="009E2EE0" w:rsidRPr="005A14FC">
        <w:rPr>
          <w:rFonts w:ascii="Century Gothic" w:hAnsi="Century Gothic" w:cs="Arial"/>
          <w:sz w:val="18"/>
          <w:szCs w:val="18"/>
        </w:rPr>
        <w:t>—</w:t>
      </w:r>
      <w:r w:rsidR="00242116" w:rsidRPr="005A14FC">
        <w:rPr>
          <w:rFonts w:ascii="Century Gothic" w:hAnsi="Century Gothic" w:cs="Arial"/>
          <w:sz w:val="18"/>
          <w:szCs w:val="18"/>
        </w:rPr>
        <w:t xml:space="preserve"> </w:t>
      </w:r>
      <w:r w:rsidR="009E2EE0" w:rsidRPr="005A14FC">
        <w:rPr>
          <w:rFonts w:ascii="Century Gothic" w:hAnsi="Century Gothic" w:cs="Arial"/>
          <w:sz w:val="18"/>
          <w:szCs w:val="18"/>
        </w:rPr>
        <w:t>not those who ask for explanation</w:t>
      </w:r>
      <w:r w:rsidR="00242116" w:rsidRPr="005A14FC">
        <w:rPr>
          <w:rFonts w:ascii="Century Gothic" w:hAnsi="Century Gothic" w:cs="Arial"/>
          <w:sz w:val="18"/>
          <w:szCs w:val="18"/>
        </w:rPr>
        <w:t xml:space="preserve"> or show mild interest</w:t>
      </w:r>
      <w:r w:rsidR="009E2EE0" w:rsidRPr="005A14FC">
        <w:rPr>
          <w:rFonts w:ascii="Century Gothic" w:hAnsi="Century Gothic" w:cs="Arial"/>
          <w:sz w:val="18"/>
          <w:szCs w:val="18"/>
        </w:rPr>
        <w:t xml:space="preserve">.  </w:t>
      </w:r>
      <w:r w:rsidR="001F481B">
        <w:rPr>
          <w:rFonts w:ascii="Century Gothic" w:hAnsi="Century Gothic" w:cs="Arial"/>
          <w:sz w:val="18"/>
          <w:szCs w:val="18"/>
        </w:rPr>
        <w:t>If like me you are one who feels that we are living in a time when the Cathar wisdom is much needed to restore balance to our world</w:t>
      </w:r>
      <w:r w:rsidR="005B764B">
        <w:rPr>
          <w:rFonts w:ascii="Century Gothic" w:hAnsi="Century Gothic" w:cs="Arial"/>
          <w:sz w:val="18"/>
          <w:szCs w:val="18"/>
        </w:rPr>
        <w:t xml:space="preserve"> and harmony to the hearts of individuals and </w:t>
      </w:r>
      <w:r w:rsidR="008B11EC" w:rsidRPr="005A14FC">
        <w:rPr>
          <w:rFonts w:ascii="Century Gothic" w:hAnsi="Century Gothic" w:cs="Arial"/>
          <w:color w:val="151515"/>
          <w:sz w:val="18"/>
          <w:szCs w:val="18"/>
        </w:rPr>
        <w:t xml:space="preserve">you </w:t>
      </w:r>
      <w:r w:rsidR="005A14FC">
        <w:rPr>
          <w:rFonts w:ascii="Century Gothic" w:hAnsi="Century Gothic" w:cs="Arial"/>
          <w:color w:val="151515"/>
          <w:sz w:val="18"/>
          <w:szCs w:val="18"/>
        </w:rPr>
        <w:t xml:space="preserve">truly </w:t>
      </w:r>
      <w:r w:rsidR="008B11EC" w:rsidRPr="005A14FC">
        <w:rPr>
          <w:rFonts w:ascii="Century Gothic" w:hAnsi="Century Gothic" w:cs="Arial"/>
          <w:color w:val="151515"/>
          <w:sz w:val="18"/>
          <w:szCs w:val="18"/>
        </w:rPr>
        <w:t>feel called to embody the</w:t>
      </w:r>
      <w:r w:rsidR="005A14FC">
        <w:rPr>
          <w:rFonts w:ascii="Century Gothic" w:hAnsi="Century Gothic" w:cs="Arial"/>
          <w:color w:val="151515"/>
          <w:sz w:val="18"/>
          <w:szCs w:val="18"/>
        </w:rPr>
        <w:t xml:space="preserve"> </w:t>
      </w:r>
      <w:r w:rsidR="008B11EC" w:rsidRPr="005A14FC">
        <w:rPr>
          <w:rFonts w:ascii="Century Gothic" w:hAnsi="Century Gothic" w:cs="Arial"/>
          <w:color w:val="151515"/>
          <w:sz w:val="18"/>
          <w:szCs w:val="18"/>
        </w:rPr>
        <w:t>Codex</w:t>
      </w:r>
      <w:r w:rsidR="003E791A" w:rsidRPr="005A14FC">
        <w:rPr>
          <w:rFonts w:ascii="Century Gothic" w:hAnsi="Century Gothic" w:cs="Arial"/>
          <w:color w:val="151515"/>
          <w:sz w:val="18"/>
          <w:szCs w:val="18"/>
        </w:rPr>
        <w:t xml:space="preserve"> (divine unity consciousness)</w:t>
      </w:r>
      <w:r w:rsidR="008B11EC" w:rsidRPr="005A14FC">
        <w:rPr>
          <w:rFonts w:ascii="Century Gothic" w:hAnsi="Century Gothic" w:cs="Arial"/>
          <w:color w:val="151515"/>
          <w:sz w:val="18"/>
          <w:szCs w:val="18"/>
        </w:rPr>
        <w:t xml:space="preserve"> through sacred touch</w:t>
      </w:r>
      <w:r w:rsidR="009E2EE0" w:rsidRPr="005A14FC">
        <w:rPr>
          <w:rFonts w:ascii="Century Gothic" w:hAnsi="Century Gothic" w:cs="Arial"/>
          <w:color w:val="151515"/>
          <w:sz w:val="18"/>
          <w:szCs w:val="18"/>
        </w:rPr>
        <w:t xml:space="preserve"> and scent</w:t>
      </w:r>
      <w:r w:rsidR="008B11EC" w:rsidRPr="005A14FC">
        <w:rPr>
          <w:rFonts w:ascii="Century Gothic" w:hAnsi="Century Gothic" w:cs="Arial"/>
          <w:color w:val="151515"/>
          <w:sz w:val="18"/>
          <w:szCs w:val="18"/>
        </w:rPr>
        <w:t xml:space="preserve">, </w:t>
      </w:r>
      <w:r w:rsidR="005B764B">
        <w:rPr>
          <w:rFonts w:ascii="Century Gothic" w:hAnsi="Century Gothic" w:cs="Arial"/>
          <w:color w:val="151515"/>
          <w:sz w:val="18"/>
          <w:szCs w:val="18"/>
        </w:rPr>
        <w:t>then</w:t>
      </w:r>
      <w:r w:rsidR="008B11EC" w:rsidRPr="005A14FC">
        <w:rPr>
          <w:rFonts w:ascii="Century Gothic" w:hAnsi="Century Gothic" w:cs="Arial"/>
          <w:color w:val="151515"/>
          <w:sz w:val="18"/>
          <w:szCs w:val="18"/>
        </w:rPr>
        <w:t xml:space="preserve"> perform</w:t>
      </w:r>
      <w:r w:rsidR="005B764B">
        <w:rPr>
          <w:rFonts w:ascii="Century Gothic" w:hAnsi="Century Gothic" w:cs="Arial"/>
          <w:color w:val="151515"/>
          <w:sz w:val="18"/>
          <w:szCs w:val="18"/>
        </w:rPr>
        <w:t>ing</w:t>
      </w:r>
      <w:r w:rsidR="008B11EC" w:rsidRPr="005A14FC">
        <w:rPr>
          <w:rFonts w:ascii="Century Gothic" w:hAnsi="Century Gothic" w:cs="Arial"/>
          <w:color w:val="151515"/>
          <w:sz w:val="18"/>
          <w:szCs w:val="18"/>
        </w:rPr>
        <w:t xml:space="preserve"> the following</w:t>
      </w:r>
      <w:r w:rsidR="005B764B">
        <w:rPr>
          <w:rFonts w:ascii="Century Gothic" w:hAnsi="Century Gothic" w:cs="Arial"/>
          <w:color w:val="151515"/>
          <w:sz w:val="18"/>
          <w:szCs w:val="18"/>
        </w:rPr>
        <w:t xml:space="preserve"> anointing will be a great blessing of both awakening their impulse and mystical remembrance:</w:t>
      </w:r>
    </w:p>
    <w:p w14:paraId="7D9236BB" w14:textId="77777777" w:rsidR="0095241B" w:rsidRPr="005A14FC" w:rsidRDefault="0095241B" w:rsidP="009E2EE0">
      <w:pPr>
        <w:pStyle w:val="NoSpacing"/>
        <w:rPr>
          <w:rFonts w:ascii="Century Gothic" w:hAnsi="Century Gothic" w:cs="Arial"/>
          <w:sz w:val="18"/>
          <w:szCs w:val="18"/>
        </w:rPr>
      </w:pPr>
    </w:p>
    <w:tbl>
      <w:tblPr>
        <w:tblW w:w="96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4130"/>
        <w:gridCol w:w="3503"/>
      </w:tblGrid>
      <w:tr w:rsidR="0095241B" w:rsidRPr="005A14FC" w14:paraId="612439C3" w14:textId="77777777" w:rsidTr="0095241B">
        <w:trPr>
          <w:trHeight w:val="486"/>
          <w:tblHeader/>
        </w:trPr>
        <w:tc>
          <w:tcPr>
            <w:tcW w:w="0" w:type="auto"/>
            <w:vAlign w:val="center"/>
            <w:hideMark/>
          </w:tcPr>
          <w:p w14:paraId="08ED43D0" w14:textId="77777777" w:rsidR="008B11EC" w:rsidRPr="005A14FC" w:rsidRDefault="008B11EC" w:rsidP="008B11EC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5A14FC">
              <w:rPr>
                <w:rFonts w:ascii="Century Gothic" w:hAnsi="Century Gothic" w:cs="Arial"/>
                <w:b/>
                <w:bCs/>
                <w:sz w:val="18"/>
                <w:szCs w:val="18"/>
              </w:rPr>
              <w:t>Point</w:t>
            </w:r>
          </w:p>
        </w:tc>
        <w:tc>
          <w:tcPr>
            <w:tcW w:w="0" w:type="auto"/>
            <w:vAlign w:val="center"/>
            <w:hideMark/>
          </w:tcPr>
          <w:p w14:paraId="114F45C7" w14:textId="1BD0F8B4" w:rsidR="008B11EC" w:rsidRPr="005A14FC" w:rsidRDefault="008B11EC" w:rsidP="008B11EC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5A14FC">
              <w:rPr>
                <w:rFonts w:ascii="Century Gothic" w:hAnsi="Century Gothic" w:cs="Arial"/>
                <w:b/>
                <w:bCs/>
                <w:sz w:val="18"/>
                <w:szCs w:val="18"/>
              </w:rPr>
              <w:t>Function in the Breath-line</w:t>
            </w:r>
          </w:p>
        </w:tc>
        <w:tc>
          <w:tcPr>
            <w:tcW w:w="0" w:type="auto"/>
            <w:vAlign w:val="center"/>
            <w:hideMark/>
          </w:tcPr>
          <w:p w14:paraId="3781A093" w14:textId="77777777" w:rsidR="008B11EC" w:rsidRPr="005A14FC" w:rsidRDefault="008B11EC" w:rsidP="008B11EC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5A14FC">
              <w:rPr>
                <w:rFonts w:ascii="Century Gothic" w:hAnsi="Century Gothic" w:cs="Arial"/>
                <w:b/>
                <w:bCs/>
                <w:sz w:val="18"/>
                <w:szCs w:val="18"/>
              </w:rPr>
              <w:t>Anointing Phrase</w:t>
            </w:r>
          </w:p>
          <w:p w14:paraId="29349426" w14:textId="27A9C89B" w:rsidR="008B11EC" w:rsidRPr="005A14FC" w:rsidRDefault="008B11EC" w:rsidP="008B11EC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</w:tr>
      <w:tr w:rsidR="0095241B" w:rsidRPr="005A14FC" w14:paraId="3AAF0FA9" w14:textId="77777777" w:rsidTr="0095241B">
        <w:trPr>
          <w:trHeight w:val="184"/>
        </w:trPr>
        <w:tc>
          <w:tcPr>
            <w:tcW w:w="0" w:type="auto"/>
            <w:vAlign w:val="center"/>
            <w:hideMark/>
          </w:tcPr>
          <w:p w14:paraId="45C8E460" w14:textId="77777777" w:rsidR="008B11EC" w:rsidRPr="005A14FC" w:rsidRDefault="008B11EC" w:rsidP="008B11E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5A14FC">
              <w:rPr>
                <w:rFonts w:ascii="Century Gothic" w:hAnsi="Century Gothic" w:cs="Arial"/>
                <w:b/>
                <w:bCs/>
                <w:sz w:val="18"/>
                <w:szCs w:val="18"/>
              </w:rPr>
              <w:t>Crown (</w:t>
            </w:r>
            <w:proofErr w:type="spellStart"/>
            <w:r w:rsidRPr="005A14FC">
              <w:rPr>
                <w:rFonts w:ascii="Century Gothic" w:hAnsi="Century Gothic" w:cs="Arial"/>
                <w:b/>
                <w:bCs/>
                <w:sz w:val="18"/>
                <w:szCs w:val="18"/>
              </w:rPr>
              <w:t>Sahasrara</w:t>
            </w:r>
            <w:proofErr w:type="spellEnd"/>
            <w:r w:rsidRPr="005A14FC">
              <w:rPr>
                <w:rFonts w:ascii="Century Gothic" w:hAnsi="Century Gothic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6EE1E5A" w14:textId="0512EA6C" w:rsidR="008B11EC" w:rsidRPr="005A14FC" w:rsidRDefault="008B11EC" w:rsidP="008B11E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5A14FC">
              <w:rPr>
                <w:rFonts w:ascii="Century Gothic" w:hAnsi="Century Gothic" w:cs="Arial"/>
                <w:sz w:val="18"/>
                <w:szCs w:val="18"/>
              </w:rPr>
              <w:t xml:space="preserve">Opens the </w:t>
            </w:r>
            <w:r w:rsidR="009E2EE0" w:rsidRPr="005A14FC">
              <w:rPr>
                <w:rFonts w:ascii="Century Gothic" w:hAnsi="Century Gothic" w:cs="Arial"/>
                <w:sz w:val="18"/>
                <w:szCs w:val="18"/>
              </w:rPr>
              <w:t xml:space="preserve">memory </w:t>
            </w:r>
            <w:r w:rsidRPr="005A14FC">
              <w:rPr>
                <w:rFonts w:ascii="Century Gothic" w:hAnsi="Century Gothic" w:cs="Arial"/>
                <w:sz w:val="18"/>
                <w:szCs w:val="18"/>
              </w:rPr>
              <w:t>spiral</w:t>
            </w:r>
          </w:p>
        </w:tc>
        <w:tc>
          <w:tcPr>
            <w:tcW w:w="0" w:type="auto"/>
            <w:vAlign w:val="center"/>
            <w:hideMark/>
          </w:tcPr>
          <w:p w14:paraId="380F369E" w14:textId="77777777" w:rsidR="008B11EC" w:rsidRPr="005A14FC" w:rsidRDefault="008B11EC" w:rsidP="008B11E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5A14FC">
              <w:rPr>
                <w:rFonts w:ascii="Century Gothic" w:hAnsi="Century Gothic" w:cs="Arial"/>
                <w:sz w:val="18"/>
                <w:szCs w:val="18"/>
              </w:rPr>
              <w:t>“I receive the breath of remembrance.”</w:t>
            </w:r>
          </w:p>
        </w:tc>
      </w:tr>
      <w:tr w:rsidR="0095241B" w:rsidRPr="005A14FC" w14:paraId="0A7AF63B" w14:textId="77777777" w:rsidTr="0095241B">
        <w:trPr>
          <w:trHeight w:val="184"/>
        </w:trPr>
        <w:tc>
          <w:tcPr>
            <w:tcW w:w="0" w:type="auto"/>
            <w:vAlign w:val="center"/>
            <w:hideMark/>
          </w:tcPr>
          <w:p w14:paraId="68F88C13" w14:textId="77777777" w:rsidR="008B11EC" w:rsidRPr="005A14FC" w:rsidRDefault="008B11EC" w:rsidP="008B11E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5A14FC">
              <w:rPr>
                <w:rFonts w:ascii="Century Gothic" w:hAnsi="Century Gothic" w:cs="Arial"/>
                <w:b/>
                <w:bCs/>
                <w:sz w:val="18"/>
                <w:szCs w:val="18"/>
              </w:rPr>
              <w:t>Third Eye (</w:t>
            </w:r>
            <w:proofErr w:type="spellStart"/>
            <w:r w:rsidRPr="005A14FC">
              <w:rPr>
                <w:rFonts w:ascii="Century Gothic" w:hAnsi="Century Gothic" w:cs="Arial"/>
                <w:b/>
                <w:bCs/>
                <w:sz w:val="18"/>
                <w:szCs w:val="18"/>
              </w:rPr>
              <w:t>Ajna</w:t>
            </w:r>
            <w:proofErr w:type="spellEnd"/>
            <w:r w:rsidRPr="005A14FC">
              <w:rPr>
                <w:rFonts w:ascii="Century Gothic" w:hAnsi="Century Gothic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222B242" w14:textId="45DC76A7" w:rsidR="008B11EC" w:rsidRPr="005A14FC" w:rsidRDefault="008B11EC" w:rsidP="008B11E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5A14FC">
              <w:rPr>
                <w:rFonts w:ascii="Century Gothic" w:hAnsi="Century Gothic" w:cs="Arial"/>
                <w:sz w:val="18"/>
                <w:szCs w:val="18"/>
              </w:rPr>
              <w:t>Activates vision</w:t>
            </w:r>
            <w:r w:rsidR="009E2EE0" w:rsidRPr="005A14F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81D6366" w14:textId="3EE8A146" w:rsidR="008B11EC" w:rsidRPr="005A14FC" w:rsidRDefault="008B11EC" w:rsidP="008B11E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5A14FC">
              <w:rPr>
                <w:rFonts w:ascii="Century Gothic" w:hAnsi="Century Gothic" w:cs="Arial"/>
                <w:sz w:val="18"/>
                <w:szCs w:val="18"/>
              </w:rPr>
              <w:t>“I see</w:t>
            </w:r>
            <w:r w:rsidR="005A14FC">
              <w:rPr>
                <w:rFonts w:ascii="Century Gothic" w:hAnsi="Century Gothic" w:cs="Arial"/>
                <w:sz w:val="18"/>
                <w:szCs w:val="18"/>
              </w:rPr>
              <w:t>,</w:t>
            </w:r>
            <w:r w:rsidRPr="005A14FC">
              <w:rPr>
                <w:rFonts w:ascii="Century Gothic" w:hAnsi="Century Gothic" w:cs="Arial"/>
                <w:sz w:val="18"/>
                <w:szCs w:val="18"/>
              </w:rPr>
              <w:t xml:space="preserve"> through the spiral of light.”</w:t>
            </w:r>
          </w:p>
        </w:tc>
      </w:tr>
      <w:tr w:rsidR="0095241B" w:rsidRPr="005A14FC" w14:paraId="0A4F2204" w14:textId="77777777" w:rsidTr="0095241B">
        <w:trPr>
          <w:trHeight w:val="174"/>
        </w:trPr>
        <w:tc>
          <w:tcPr>
            <w:tcW w:w="0" w:type="auto"/>
            <w:vAlign w:val="center"/>
            <w:hideMark/>
          </w:tcPr>
          <w:p w14:paraId="2A44F56D" w14:textId="77777777" w:rsidR="008B11EC" w:rsidRPr="005A14FC" w:rsidRDefault="008B11EC" w:rsidP="008B11E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5A14FC">
              <w:rPr>
                <w:rFonts w:ascii="Century Gothic" w:hAnsi="Century Gothic" w:cs="Arial"/>
                <w:b/>
                <w:bCs/>
                <w:sz w:val="18"/>
                <w:szCs w:val="18"/>
              </w:rPr>
              <w:t>Throat (</w:t>
            </w:r>
            <w:proofErr w:type="spellStart"/>
            <w:r w:rsidRPr="005A14FC">
              <w:rPr>
                <w:rFonts w:ascii="Century Gothic" w:hAnsi="Century Gothic" w:cs="Arial"/>
                <w:b/>
                <w:bCs/>
                <w:sz w:val="18"/>
                <w:szCs w:val="18"/>
              </w:rPr>
              <w:t>Vishuddha</w:t>
            </w:r>
            <w:proofErr w:type="spellEnd"/>
            <w:r w:rsidRPr="005A14FC">
              <w:rPr>
                <w:rFonts w:ascii="Century Gothic" w:hAnsi="Century Gothic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2880EB8" w14:textId="77777777" w:rsidR="008B11EC" w:rsidRPr="005A14FC" w:rsidRDefault="008B11EC" w:rsidP="008B11E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5A14FC">
              <w:rPr>
                <w:rFonts w:ascii="Century Gothic" w:hAnsi="Century Gothic" w:cs="Arial"/>
                <w:sz w:val="18"/>
                <w:szCs w:val="18"/>
              </w:rPr>
              <w:t>Aligns voice with Codex tone</w:t>
            </w:r>
          </w:p>
        </w:tc>
        <w:tc>
          <w:tcPr>
            <w:tcW w:w="0" w:type="auto"/>
            <w:vAlign w:val="center"/>
            <w:hideMark/>
          </w:tcPr>
          <w:p w14:paraId="28A9848F" w14:textId="77777777" w:rsidR="008B11EC" w:rsidRPr="005A14FC" w:rsidRDefault="008B11EC" w:rsidP="008B11E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5A14FC">
              <w:rPr>
                <w:rFonts w:ascii="Century Gothic" w:hAnsi="Century Gothic" w:cs="Arial"/>
                <w:sz w:val="18"/>
                <w:szCs w:val="18"/>
              </w:rPr>
              <w:t>“My voice carries the Codex breath.”</w:t>
            </w:r>
          </w:p>
        </w:tc>
      </w:tr>
      <w:tr w:rsidR="0095241B" w:rsidRPr="005A14FC" w14:paraId="5230FDAD" w14:textId="77777777" w:rsidTr="0095241B">
        <w:trPr>
          <w:trHeight w:val="184"/>
        </w:trPr>
        <w:tc>
          <w:tcPr>
            <w:tcW w:w="0" w:type="auto"/>
            <w:vAlign w:val="center"/>
            <w:hideMark/>
          </w:tcPr>
          <w:p w14:paraId="18D8B28C" w14:textId="77777777" w:rsidR="008B11EC" w:rsidRPr="005A14FC" w:rsidRDefault="008B11EC" w:rsidP="008B11E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5A14FC">
              <w:rPr>
                <w:rFonts w:ascii="Century Gothic" w:hAnsi="Century Gothic" w:cs="Arial"/>
                <w:b/>
                <w:bCs/>
                <w:sz w:val="18"/>
                <w:szCs w:val="18"/>
              </w:rPr>
              <w:t>Heart (</w:t>
            </w:r>
            <w:proofErr w:type="spellStart"/>
            <w:r w:rsidRPr="005A14FC">
              <w:rPr>
                <w:rFonts w:ascii="Century Gothic" w:hAnsi="Century Gothic" w:cs="Arial"/>
                <w:b/>
                <w:bCs/>
                <w:sz w:val="18"/>
                <w:szCs w:val="18"/>
              </w:rPr>
              <w:t>Anahata</w:t>
            </w:r>
            <w:proofErr w:type="spellEnd"/>
            <w:r w:rsidRPr="005A14FC">
              <w:rPr>
                <w:rFonts w:ascii="Century Gothic" w:hAnsi="Century Gothic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C465616" w14:textId="77777777" w:rsidR="008B11EC" w:rsidRPr="005A14FC" w:rsidRDefault="008B11EC" w:rsidP="008B11E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5A14FC">
              <w:rPr>
                <w:rFonts w:ascii="Century Gothic" w:hAnsi="Century Gothic" w:cs="Arial"/>
                <w:sz w:val="18"/>
                <w:szCs w:val="18"/>
              </w:rPr>
              <w:t>Anchors the Codex in love and coherence</w:t>
            </w:r>
          </w:p>
        </w:tc>
        <w:tc>
          <w:tcPr>
            <w:tcW w:w="0" w:type="auto"/>
            <w:vAlign w:val="center"/>
            <w:hideMark/>
          </w:tcPr>
          <w:p w14:paraId="416170CB" w14:textId="77777777" w:rsidR="008B11EC" w:rsidRPr="005A14FC" w:rsidRDefault="008B11EC" w:rsidP="008B11E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5A14FC">
              <w:rPr>
                <w:rFonts w:ascii="Century Gothic" w:hAnsi="Century Gothic" w:cs="Arial"/>
                <w:sz w:val="18"/>
                <w:szCs w:val="18"/>
              </w:rPr>
              <w:t>“The Codex breathes through my heart.”</w:t>
            </w:r>
          </w:p>
        </w:tc>
      </w:tr>
      <w:tr w:rsidR="0095241B" w:rsidRPr="005A14FC" w14:paraId="46B70403" w14:textId="77777777" w:rsidTr="0095241B">
        <w:trPr>
          <w:trHeight w:val="184"/>
        </w:trPr>
        <w:tc>
          <w:tcPr>
            <w:tcW w:w="0" w:type="auto"/>
            <w:vAlign w:val="center"/>
            <w:hideMark/>
          </w:tcPr>
          <w:p w14:paraId="3C80BF33" w14:textId="77777777" w:rsidR="008B11EC" w:rsidRPr="005A14FC" w:rsidRDefault="008B11EC" w:rsidP="008B11E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5A14FC">
              <w:rPr>
                <w:rFonts w:ascii="Century Gothic" w:hAnsi="Century Gothic" w:cs="Arial"/>
                <w:b/>
                <w:bCs/>
                <w:sz w:val="18"/>
                <w:szCs w:val="18"/>
              </w:rPr>
              <w:t>Solar Plexus (</w:t>
            </w:r>
            <w:proofErr w:type="spellStart"/>
            <w:r w:rsidRPr="005A14FC">
              <w:rPr>
                <w:rFonts w:ascii="Century Gothic" w:hAnsi="Century Gothic" w:cs="Arial"/>
                <w:b/>
                <w:bCs/>
                <w:sz w:val="18"/>
                <w:szCs w:val="18"/>
              </w:rPr>
              <w:t>Manipura</w:t>
            </w:r>
            <w:proofErr w:type="spellEnd"/>
            <w:r w:rsidRPr="005A14FC">
              <w:rPr>
                <w:rFonts w:ascii="Century Gothic" w:hAnsi="Century Gothic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233C9D7" w14:textId="77777777" w:rsidR="008B11EC" w:rsidRPr="005A14FC" w:rsidRDefault="008B11EC" w:rsidP="008B11E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5A14FC">
              <w:rPr>
                <w:rFonts w:ascii="Century Gothic" w:hAnsi="Century Gothic" w:cs="Arial"/>
                <w:sz w:val="18"/>
                <w:szCs w:val="18"/>
              </w:rPr>
              <w:t>Stabilizes Codex power without distortion</w:t>
            </w:r>
          </w:p>
        </w:tc>
        <w:tc>
          <w:tcPr>
            <w:tcW w:w="0" w:type="auto"/>
            <w:vAlign w:val="center"/>
            <w:hideMark/>
          </w:tcPr>
          <w:p w14:paraId="07D30D6F" w14:textId="77777777" w:rsidR="008B11EC" w:rsidRPr="005A14FC" w:rsidRDefault="008B11EC" w:rsidP="008B11E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5A14FC">
              <w:rPr>
                <w:rFonts w:ascii="Century Gothic" w:hAnsi="Century Gothic" w:cs="Arial"/>
                <w:sz w:val="18"/>
                <w:szCs w:val="18"/>
              </w:rPr>
              <w:t>“I hold the Codex flame in stillness.”</w:t>
            </w:r>
          </w:p>
        </w:tc>
      </w:tr>
      <w:tr w:rsidR="0095241B" w:rsidRPr="005A14FC" w14:paraId="406599CC" w14:textId="77777777" w:rsidTr="0095241B">
        <w:trPr>
          <w:trHeight w:val="174"/>
        </w:trPr>
        <w:tc>
          <w:tcPr>
            <w:tcW w:w="0" w:type="auto"/>
            <w:vAlign w:val="center"/>
            <w:hideMark/>
          </w:tcPr>
          <w:p w14:paraId="7621B2C4" w14:textId="77777777" w:rsidR="008B11EC" w:rsidRPr="005A14FC" w:rsidRDefault="008B11EC" w:rsidP="008B11E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5A14FC">
              <w:rPr>
                <w:rFonts w:ascii="Century Gothic" w:hAnsi="Century Gothic" w:cs="Arial"/>
                <w:b/>
                <w:bCs/>
                <w:sz w:val="18"/>
                <w:szCs w:val="18"/>
              </w:rPr>
              <w:t>Navel (</w:t>
            </w:r>
            <w:proofErr w:type="spellStart"/>
            <w:r w:rsidRPr="005A14FC">
              <w:rPr>
                <w:rFonts w:ascii="Century Gothic" w:hAnsi="Century Gothic" w:cs="Arial"/>
                <w:b/>
                <w:bCs/>
                <w:sz w:val="18"/>
                <w:szCs w:val="18"/>
              </w:rPr>
              <w:t>Swadhisthana</w:t>
            </w:r>
            <w:proofErr w:type="spellEnd"/>
            <w:r w:rsidRPr="005A14FC">
              <w:rPr>
                <w:rFonts w:ascii="Century Gothic" w:hAnsi="Century Gothic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5D3F494" w14:textId="77777777" w:rsidR="008B11EC" w:rsidRPr="005A14FC" w:rsidRDefault="008B11EC" w:rsidP="008B11E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5A14FC">
              <w:rPr>
                <w:rFonts w:ascii="Century Gothic" w:hAnsi="Century Gothic" w:cs="Arial"/>
                <w:sz w:val="18"/>
                <w:szCs w:val="18"/>
              </w:rPr>
              <w:t>Grounds the Codex into form</w:t>
            </w:r>
          </w:p>
        </w:tc>
        <w:tc>
          <w:tcPr>
            <w:tcW w:w="0" w:type="auto"/>
            <w:vAlign w:val="center"/>
            <w:hideMark/>
          </w:tcPr>
          <w:p w14:paraId="2F5A907B" w14:textId="77777777" w:rsidR="008B11EC" w:rsidRPr="005A14FC" w:rsidRDefault="008B11EC" w:rsidP="008B11E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5A14FC">
              <w:rPr>
                <w:rFonts w:ascii="Century Gothic" w:hAnsi="Century Gothic" w:cs="Arial"/>
                <w:sz w:val="18"/>
                <w:szCs w:val="18"/>
              </w:rPr>
              <w:t>“The Codex spiral roots in my body.”</w:t>
            </w:r>
          </w:p>
        </w:tc>
      </w:tr>
      <w:tr w:rsidR="0095241B" w:rsidRPr="005A14FC" w14:paraId="68120B5E" w14:textId="77777777" w:rsidTr="0095241B">
        <w:trPr>
          <w:trHeight w:val="184"/>
        </w:trPr>
        <w:tc>
          <w:tcPr>
            <w:tcW w:w="0" w:type="auto"/>
            <w:vAlign w:val="center"/>
            <w:hideMark/>
          </w:tcPr>
          <w:p w14:paraId="14C9FC28" w14:textId="77777777" w:rsidR="008B11EC" w:rsidRPr="005A14FC" w:rsidRDefault="008B11EC" w:rsidP="008B11E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5A14FC">
              <w:rPr>
                <w:rFonts w:ascii="Century Gothic" w:hAnsi="Century Gothic" w:cs="Arial"/>
                <w:b/>
                <w:bCs/>
                <w:sz w:val="18"/>
                <w:szCs w:val="18"/>
              </w:rPr>
              <w:t>Feet (Soles)</w:t>
            </w:r>
          </w:p>
        </w:tc>
        <w:tc>
          <w:tcPr>
            <w:tcW w:w="0" w:type="auto"/>
            <w:vAlign w:val="center"/>
            <w:hideMark/>
          </w:tcPr>
          <w:p w14:paraId="23DB443A" w14:textId="77777777" w:rsidR="008B11EC" w:rsidRPr="005A14FC" w:rsidRDefault="008B11EC" w:rsidP="008B11E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5A14FC">
              <w:rPr>
                <w:rFonts w:ascii="Century Gothic" w:hAnsi="Century Gothic" w:cs="Arial"/>
                <w:sz w:val="18"/>
                <w:szCs w:val="18"/>
              </w:rPr>
              <w:t>Connects the Codex breath to Earth’s spiral field</w:t>
            </w:r>
          </w:p>
        </w:tc>
        <w:tc>
          <w:tcPr>
            <w:tcW w:w="0" w:type="auto"/>
            <w:vAlign w:val="center"/>
            <w:hideMark/>
          </w:tcPr>
          <w:p w14:paraId="2DD539AA" w14:textId="77777777" w:rsidR="008B11EC" w:rsidRPr="005A14FC" w:rsidRDefault="008B11EC" w:rsidP="008B11E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5A14FC">
              <w:rPr>
                <w:rFonts w:ascii="Century Gothic" w:hAnsi="Century Gothic" w:cs="Arial"/>
                <w:sz w:val="18"/>
                <w:szCs w:val="18"/>
              </w:rPr>
              <w:t>“The Codex breath walks through me.”</w:t>
            </w:r>
          </w:p>
        </w:tc>
      </w:tr>
    </w:tbl>
    <w:p w14:paraId="624E3927" w14:textId="77777777" w:rsidR="00FD1B78" w:rsidRPr="005A14FC" w:rsidRDefault="00FD1B78" w:rsidP="008B11EC">
      <w:pPr>
        <w:rPr>
          <w:rFonts w:ascii="Century Gothic" w:hAnsi="Century Gothic" w:cs="Arial"/>
          <w:sz w:val="18"/>
          <w:szCs w:val="18"/>
        </w:rPr>
      </w:pPr>
    </w:p>
    <w:p w14:paraId="73435742" w14:textId="77777777" w:rsidR="0095241B" w:rsidRDefault="0095241B" w:rsidP="008B11EC">
      <w:pPr>
        <w:rPr>
          <w:rFonts w:ascii="Century Gothic" w:hAnsi="Century Gothic" w:cs="Arial"/>
          <w:b/>
          <w:bCs/>
          <w:sz w:val="18"/>
          <w:szCs w:val="18"/>
        </w:rPr>
      </w:pPr>
    </w:p>
    <w:p w14:paraId="74B66327" w14:textId="77777777" w:rsidR="0095241B" w:rsidRDefault="0095241B" w:rsidP="008B11EC">
      <w:pPr>
        <w:rPr>
          <w:rFonts w:ascii="Century Gothic" w:hAnsi="Century Gothic" w:cs="Arial"/>
          <w:b/>
          <w:bCs/>
          <w:sz w:val="18"/>
          <w:szCs w:val="18"/>
        </w:rPr>
      </w:pPr>
    </w:p>
    <w:p w14:paraId="628255F3" w14:textId="77777777" w:rsidR="0095241B" w:rsidRDefault="0095241B" w:rsidP="008B11EC">
      <w:pPr>
        <w:rPr>
          <w:rFonts w:ascii="Century Gothic" w:hAnsi="Century Gothic" w:cs="Arial"/>
          <w:b/>
          <w:bCs/>
          <w:sz w:val="18"/>
          <w:szCs w:val="18"/>
        </w:rPr>
      </w:pPr>
    </w:p>
    <w:p w14:paraId="4A32C9E7" w14:textId="77777777" w:rsidR="0095241B" w:rsidRDefault="0095241B" w:rsidP="008B11EC">
      <w:pPr>
        <w:rPr>
          <w:rFonts w:ascii="Century Gothic" w:hAnsi="Century Gothic" w:cs="Arial"/>
          <w:b/>
          <w:bCs/>
          <w:sz w:val="18"/>
          <w:szCs w:val="18"/>
        </w:rPr>
      </w:pPr>
    </w:p>
    <w:p w14:paraId="1A67C7FF" w14:textId="77777777" w:rsidR="005B764B" w:rsidRDefault="005B764B" w:rsidP="008B11EC">
      <w:pPr>
        <w:rPr>
          <w:rFonts w:ascii="Century Gothic" w:hAnsi="Century Gothic" w:cs="Arial"/>
          <w:b/>
          <w:bCs/>
          <w:sz w:val="18"/>
          <w:szCs w:val="18"/>
        </w:rPr>
      </w:pPr>
    </w:p>
    <w:p w14:paraId="37F0C135" w14:textId="7131B132" w:rsidR="0095241B" w:rsidRDefault="008B11EC" w:rsidP="008B11EC">
      <w:pPr>
        <w:rPr>
          <w:rFonts w:ascii="Century Gothic" w:hAnsi="Century Gothic" w:cs="Arial"/>
          <w:b/>
          <w:bCs/>
          <w:sz w:val="18"/>
          <w:szCs w:val="18"/>
        </w:rPr>
      </w:pPr>
      <w:r w:rsidRPr="005A14FC">
        <w:rPr>
          <w:rFonts w:ascii="Century Gothic" w:hAnsi="Century Gothic" w:cs="Arial"/>
          <w:b/>
          <w:bCs/>
          <w:sz w:val="18"/>
          <w:szCs w:val="18"/>
        </w:rPr>
        <w:lastRenderedPageBreak/>
        <w:t>Anointing Sequence</w:t>
      </w:r>
      <w:r w:rsidR="0017411B">
        <w:rPr>
          <w:rFonts w:ascii="Century Gothic" w:hAnsi="Century Gothic" w:cs="Arial"/>
          <w:b/>
          <w:bCs/>
          <w:sz w:val="18"/>
          <w:szCs w:val="18"/>
        </w:rPr>
        <w:t xml:space="preserve"> &amp; Phrase</w:t>
      </w:r>
    </w:p>
    <w:p w14:paraId="581B7EEB" w14:textId="77777777" w:rsidR="0095241B" w:rsidRPr="005A14FC" w:rsidRDefault="0095241B" w:rsidP="008B11EC">
      <w:pPr>
        <w:rPr>
          <w:rFonts w:ascii="Century Gothic" w:hAnsi="Century Gothic" w:cs="Arial"/>
          <w:b/>
          <w:bCs/>
          <w:sz w:val="18"/>
          <w:szCs w:val="18"/>
        </w:rPr>
      </w:pPr>
    </w:p>
    <w:p w14:paraId="33AA8FF5" w14:textId="7FDBEEFB" w:rsidR="008B11EC" w:rsidRDefault="008B11EC" w:rsidP="00FD1B78">
      <w:pPr>
        <w:spacing w:line="276" w:lineRule="auto"/>
        <w:ind w:firstLine="720"/>
        <w:rPr>
          <w:rFonts w:ascii="Century Gothic" w:hAnsi="Century Gothic" w:cs="Arial"/>
          <w:color w:val="4A4A4A"/>
          <w:sz w:val="18"/>
          <w:szCs w:val="18"/>
        </w:rPr>
      </w:pPr>
      <w:r w:rsidRPr="005A14FC">
        <w:rPr>
          <w:rFonts w:ascii="Century Gothic" w:hAnsi="Century Gothic" w:cs="Arial"/>
          <w:b/>
          <w:bCs/>
          <w:color w:val="7030A0"/>
          <w:sz w:val="18"/>
          <w:szCs w:val="18"/>
        </w:rPr>
        <w:t>Crown</w:t>
      </w:r>
      <w:r w:rsidRPr="005A14FC">
        <w:rPr>
          <w:rFonts w:ascii="Century Gothic" w:hAnsi="Century Gothic" w:cs="Arial"/>
          <w:color w:val="4A4A4A"/>
          <w:sz w:val="18"/>
          <w:szCs w:val="18"/>
        </w:rPr>
        <w:t xml:space="preserve">: </w:t>
      </w:r>
      <w:r w:rsidRPr="005A14FC">
        <w:rPr>
          <w:rFonts w:ascii="Century Gothic" w:hAnsi="Century Gothic" w:cs="Arial"/>
          <w:color w:val="4A4A4A"/>
          <w:sz w:val="18"/>
          <w:szCs w:val="18"/>
        </w:rPr>
        <w:tab/>
      </w:r>
      <w:r w:rsidR="005A14FC">
        <w:rPr>
          <w:rFonts w:ascii="Century Gothic" w:hAnsi="Century Gothic" w:cs="Arial"/>
          <w:color w:val="4A4A4A"/>
          <w:sz w:val="18"/>
          <w:szCs w:val="18"/>
        </w:rPr>
        <w:tab/>
      </w:r>
      <w:r w:rsidRPr="005A14FC">
        <w:rPr>
          <w:rFonts w:ascii="Century Gothic" w:hAnsi="Century Gothic" w:cs="Arial"/>
          <w:color w:val="4A4A4A"/>
          <w:sz w:val="18"/>
          <w:szCs w:val="18"/>
        </w:rPr>
        <w:t>Place a drop on your fingertips, touch the top of your head.</w:t>
      </w:r>
    </w:p>
    <w:tbl>
      <w:tblPr>
        <w:tblW w:w="98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9"/>
      </w:tblGrid>
      <w:tr w:rsidR="00180819" w:rsidRPr="005A14FC" w14:paraId="426C9042" w14:textId="77777777" w:rsidTr="004F26E8">
        <w:trPr>
          <w:trHeight w:val="183"/>
        </w:trPr>
        <w:tc>
          <w:tcPr>
            <w:tcW w:w="0" w:type="auto"/>
            <w:vAlign w:val="center"/>
            <w:hideMark/>
          </w:tcPr>
          <w:p w14:paraId="54364E74" w14:textId="518F9BDE" w:rsidR="00180819" w:rsidRPr="005A14FC" w:rsidRDefault="00180819" w:rsidP="004F26E8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                                                   </w:t>
            </w:r>
            <w:r w:rsidR="0017411B">
              <w:rPr>
                <w:rFonts w:ascii="Century Gothic" w:hAnsi="Century Gothic" w:cs="Arial"/>
                <w:sz w:val="18"/>
                <w:szCs w:val="18"/>
              </w:rPr>
              <w:t xml:space="preserve">Say: </w:t>
            </w:r>
            <w:r w:rsidRPr="005A14FC">
              <w:rPr>
                <w:rFonts w:ascii="Century Gothic" w:hAnsi="Century Gothic" w:cs="Arial"/>
                <w:sz w:val="18"/>
                <w:szCs w:val="18"/>
              </w:rPr>
              <w:t>“I receive the breath of remembrance.”</w:t>
            </w:r>
          </w:p>
        </w:tc>
      </w:tr>
      <w:tr w:rsidR="00180819" w:rsidRPr="005A14FC" w14:paraId="6617A6B0" w14:textId="77777777" w:rsidTr="004F26E8">
        <w:trPr>
          <w:trHeight w:val="183"/>
        </w:trPr>
        <w:tc>
          <w:tcPr>
            <w:tcW w:w="0" w:type="auto"/>
            <w:vAlign w:val="center"/>
          </w:tcPr>
          <w:p w14:paraId="6D54B7AF" w14:textId="77777777" w:rsidR="00180819" w:rsidRPr="00180819" w:rsidRDefault="00180819" w:rsidP="004F26E8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</w:tr>
    </w:tbl>
    <w:p w14:paraId="2756C012" w14:textId="77777777" w:rsidR="00180819" w:rsidRDefault="008B11EC" w:rsidP="00180819">
      <w:pPr>
        <w:ind w:firstLine="720"/>
        <w:rPr>
          <w:rFonts w:ascii="Century Gothic" w:hAnsi="Century Gothic" w:cs="Arial"/>
          <w:color w:val="4A4A4A"/>
          <w:sz w:val="18"/>
          <w:szCs w:val="18"/>
        </w:rPr>
      </w:pPr>
      <w:r w:rsidRPr="005A14FC">
        <w:rPr>
          <w:rFonts w:ascii="Century Gothic" w:hAnsi="Century Gothic" w:cs="Arial"/>
          <w:b/>
          <w:bCs/>
          <w:color w:val="0043C9"/>
          <w:sz w:val="18"/>
          <w:szCs w:val="18"/>
        </w:rPr>
        <w:t>Third Eye</w:t>
      </w:r>
      <w:r w:rsidRPr="005A14FC">
        <w:rPr>
          <w:rFonts w:ascii="Century Gothic" w:hAnsi="Century Gothic" w:cs="Arial"/>
          <w:color w:val="4A4A4A"/>
          <w:sz w:val="18"/>
          <w:szCs w:val="18"/>
        </w:rPr>
        <w:t xml:space="preserve">: </w:t>
      </w:r>
      <w:r w:rsidRPr="005A14FC">
        <w:rPr>
          <w:rFonts w:ascii="Century Gothic" w:hAnsi="Century Gothic" w:cs="Arial"/>
          <w:color w:val="4A4A4A"/>
          <w:sz w:val="18"/>
          <w:szCs w:val="18"/>
        </w:rPr>
        <w:tab/>
        <w:t>Trace a small spiral on your forehead.</w:t>
      </w:r>
      <w:r w:rsidR="00180819">
        <w:rPr>
          <w:rFonts w:ascii="Century Gothic" w:hAnsi="Century Gothic" w:cs="Arial"/>
          <w:color w:val="4A4A4A"/>
          <w:sz w:val="18"/>
          <w:szCs w:val="18"/>
        </w:rPr>
        <w:t xml:space="preserve"> </w:t>
      </w:r>
    </w:p>
    <w:p w14:paraId="6E44641D" w14:textId="0A0AE8FD" w:rsidR="00180819" w:rsidRPr="005A14FC" w:rsidRDefault="0017411B" w:rsidP="00180819">
      <w:pPr>
        <w:ind w:left="2160" w:firstLine="72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Say: </w:t>
      </w:r>
      <w:r w:rsidR="00180819" w:rsidRPr="005A14FC">
        <w:rPr>
          <w:rFonts w:ascii="Century Gothic" w:hAnsi="Century Gothic" w:cs="Arial"/>
          <w:sz w:val="18"/>
          <w:szCs w:val="18"/>
        </w:rPr>
        <w:t>“I see</w:t>
      </w:r>
      <w:r w:rsidR="00180819">
        <w:rPr>
          <w:rFonts w:ascii="Century Gothic" w:hAnsi="Century Gothic" w:cs="Arial"/>
          <w:sz w:val="18"/>
          <w:szCs w:val="18"/>
        </w:rPr>
        <w:t>,</w:t>
      </w:r>
      <w:r w:rsidR="00180819" w:rsidRPr="005A14FC">
        <w:rPr>
          <w:rFonts w:ascii="Century Gothic" w:hAnsi="Century Gothic" w:cs="Arial"/>
          <w:sz w:val="18"/>
          <w:szCs w:val="18"/>
        </w:rPr>
        <w:t xml:space="preserve"> through the spiral of light.”</w:t>
      </w:r>
    </w:p>
    <w:p w14:paraId="0DCAF677" w14:textId="77777777" w:rsidR="00180819" w:rsidRPr="00180819" w:rsidRDefault="00180819" w:rsidP="00180819">
      <w:pPr>
        <w:spacing w:line="276" w:lineRule="auto"/>
        <w:rPr>
          <w:rFonts w:ascii="Century Gothic" w:hAnsi="Century Gothic" w:cs="Arial"/>
          <w:color w:val="4A4A4A"/>
          <w:sz w:val="10"/>
          <w:szCs w:val="10"/>
        </w:rPr>
      </w:pPr>
    </w:p>
    <w:p w14:paraId="05620344" w14:textId="21ED582F" w:rsidR="008B11EC" w:rsidRDefault="008B11EC" w:rsidP="00FD1B78">
      <w:pPr>
        <w:spacing w:line="276" w:lineRule="auto"/>
        <w:ind w:firstLine="720"/>
        <w:rPr>
          <w:rFonts w:ascii="Century Gothic" w:hAnsi="Century Gothic" w:cs="Arial"/>
          <w:color w:val="4A4A4A"/>
          <w:sz w:val="18"/>
          <w:szCs w:val="18"/>
        </w:rPr>
      </w:pPr>
      <w:r w:rsidRPr="005A14FC">
        <w:rPr>
          <w:rFonts w:ascii="Century Gothic" w:hAnsi="Century Gothic" w:cs="Arial"/>
          <w:b/>
          <w:bCs/>
          <w:color w:val="00B0F0"/>
          <w:sz w:val="18"/>
          <w:szCs w:val="18"/>
        </w:rPr>
        <w:t>Throat</w:t>
      </w:r>
      <w:r w:rsidRPr="005A14FC">
        <w:rPr>
          <w:rFonts w:ascii="Century Gothic" w:hAnsi="Century Gothic" w:cs="Arial"/>
          <w:color w:val="4A4A4A"/>
          <w:sz w:val="18"/>
          <w:szCs w:val="18"/>
        </w:rPr>
        <w:t xml:space="preserve">: </w:t>
      </w:r>
      <w:r w:rsidRPr="005A14FC">
        <w:rPr>
          <w:rFonts w:ascii="Century Gothic" w:hAnsi="Century Gothic" w:cs="Arial"/>
          <w:color w:val="4A4A4A"/>
          <w:sz w:val="18"/>
          <w:szCs w:val="18"/>
        </w:rPr>
        <w:tab/>
      </w:r>
      <w:r w:rsidR="005A14FC">
        <w:rPr>
          <w:rFonts w:ascii="Century Gothic" w:hAnsi="Century Gothic" w:cs="Arial"/>
          <w:color w:val="4A4A4A"/>
          <w:sz w:val="18"/>
          <w:szCs w:val="18"/>
        </w:rPr>
        <w:tab/>
      </w:r>
      <w:r w:rsidRPr="005A14FC">
        <w:rPr>
          <w:rFonts w:ascii="Century Gothic" w:hAnsi="Century Gothic" w:cs="Arial"/>
          <w:color w:val="4A4A4A"/>
          <w:sz w:val="18"/>
          <w:szCs w:val="18"/>
        </w:rPr>
        <w:t>Draw a horizontal line across your throat.</w:t>
      </w:r>
    </w:p>
    <w:p w14:paraId="5125E849" w14:textId="5F98DE6A" w:rsidR="00180819" w:rsidRPr="005A14FC" w:rsidRDefault="00180819" w:rsidP="00180819">
      <w:pPr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color w:val="4A4A4A"/>
          <w:sz w:val="18"/>
          <w:szCs w:val="18"/>
        </w:rPr>
        <w:tab/>
      </w:r>
      <w:r>
        <w:rPr>
          <w:rFonts w:ascii="Century Gothic" w:hAnsi="Century Gothic" w:cs="Arial"/>
          <w:color w:val="4A4A4A"/>
          <w:sz w:val="18"/>
          <w:szCs w:val="18"/>
        </w:rPr>
        <w:tab/>
      </w:r>
      <w:r>
        <w:rPr>
          <w:rFonts w:ascii="Century Gothic" w:hAnsi="Century Gothic" w:cs="Arial"/>
          <w:color w:val="4A4A4A"/>
          <w:sz w:val="18"/>
          <w:szCs w:val="18"/>
        </w:rPr>
        <w:tab/>
      </w:r>
      <w:r>
        <w:rPr>
          <w:rFonts w:ascii="Century Gothic" w:hAnsi="Century Gothic" w:cs="Arial"/>
          <w:color w:val="4A4A4A"/>
          <w:sz w:val="18"/>
          <w:szCs w:val="18"/>
        </w:rPr>
        <w:tab/>
      </w:r>
      <w:r w:rsidR="0017411B">
        <w:rPr>
          <w:rFonts w:ascii="Century Gothic" w:hAnsi="Century Gothic" w:cs="Arial"/>
          <w:sz w:val="18"/>
          <w:szCs w:val="18"/>
        </w:rPr>
        <w:t xml:space="preserve">Say: </w:t>
      </w:r>
      <w:r w:rsidRPr="005A14FC">
        <w:rPr>
          <w:rFonts w:ascii="Century Gothic" w:hAnsi="Century Gothic" w:cs="Arial"/>
          <w:sz w:val="18"/>
          <w:szCs w:val="18"/>
        </w:rPr>
        <w:t>“My voice carries the Codex breath.”</w:t>
      </w:r>
    </w:p>
    <w:p w14:paraId="295CCEAE" w14:textId="678044BD" w:rsidR="00180819" w:rsidRPr="00180819" w:rsidRDefault="00180819" w:rsidP="00FD1B78">
      <w:pPr>
        <w:spacing w:line="276" w:lineRule="auto"/>
        <w:ind w:firstLine="720"/>
        <w:rPr>
          <w:rFonts w:ascii="Century Gothic" w:hAnsi="Century Gothic" w:cs="Arial"/>
          <w:color w:val="4A4A4A"/>
          <w:sz w:val="10"/>
          <w:szCs w:val="10"/>
        </w:rPr>
      </w:pPr>
    </w:p>
    <w:p w14:paraId="1C23F231" w14:textId="7D3EA544" w:rsidR="008B11EC" w:rsidRDefault="008B11EC" w:rsidP="00FD1B78">
      <w:pPr>
        <w:spacing w:line="276" w:lineRule="auto"/>
        <w:ind w:firstLine="720"/>
        <w:rPr>
          <w:rFonts w:ascii="Century Gothic" w:hAnsi="Century Gothic" w:cs="Arial"/>
          <w:color w:val="4A4A4A"/>
          <w:sz w:val="18"/>
          <w:szCs w:val="18"/>
        </w:rPr>
      </w:pPr>
      <w:r w:rsidRPr="005A14FC">
        <w:rPr>
          <w:rFonts w:ascii="Century Gothic" w:hAnsi="Century Gothic" w:cs="Arial"/>
          <w:b/>
          <w:bCs/>
          <w:color w:val="538135" w:themeColor="accent6" w:themeShade="BF"/>
          <w:sz w:val="18"/>
          <w:szCs w:val="18"/>
        </w:rPr>
        <w:t>Heart</w:t>
      </w:r>
      <w:r w:rsidRPr="005A14FC">
        <w:rPr>
          <w:rFonts w:ascii="Century Gothic" w:hAnsi="Century Gothic" w:cs="Arial"/>
          <w:color w:val="4A4A4A"/>
          <w:sz w:val="18"/>
          <w:szCs w:val="18"/>
        </w:rPr>
        <w:t xml:space="preserve">: </w:t>
      </w:r>
      <w:r w:rsidRPr="005A14FC">
        <w:rPr>
          <w:rFonts w:ascii="Century Gothic" w:hAnsi="Century Gothic" w:cs="Arial"/>
          <w:color w:val="4A4A4A"/>
          <w:sz w:val="18"/>
          <w:szCs w:val="18"/>
        </w:rPr>
        <w:tab/>
      </w:r>
      <w:r w:rsidRPr="005A14FC">
        <w:rPr>
          <w:rFonts w:ascii="Century Gothic" w:hAnsi="Century Gothic" w:cs="Arial"/>
          <w:color w:val="4A4A4A"/>
          <w:sz w:val="18"/>
          <w:szCs w:val="18"/>
        </w:rPr>
        <w:tab/>
        <w:t>Place both hands over your heart, press gently.</w:t>
      </w:r>
    </w:p>
    <w:p w14:paraId="67572B45" w14:textId="069984AB" w:rsidR="00180819" w:rsidRDefault="00180819" w:rsidP="00FD1B78">
      <w:pPr>
        <w:spacing w:line="276" w:lineRule="auto"/>
        <w:ind w:firstLine="720"/>
        <w:rPr>
          <w:rFonts w:ascii="Century Gothic" w:hAnsi="Century Gothic" w:cs="Arial"/>
          <w:color w:val="4A4A4A"/>
          <w:sz w:val="18"/>
          <w:szCs w:val="18"/>
        </w:rPr>
      </w:pPr>
      <w:r>
        <w:rPr>
          <w:rFonts w:ascii="Century Gothic" w:hAnsi="Century Gothic" w:cs="Arial"/>
          <w:color w:val="4A4A4A"/>
          <w:sz w:val="18"/>
          <w:szCs w:val="18"/>
        </w:rPr>
        <w:tab/>
      </w:r>
      <w:r>
        <w:rPr>
          <w:rFonts w:ascii="Century Gothic" w:hAnsi="Century Gothic" w:cs="Arial"/>
          <w:color w:val="4A4A4A"/>
          <w:sz w:val="18"/>
          <w:szCs w:val="18"/>
        </w:rPr>
        <w:tab/>
      </w:r>
      <w:r>
        <w:rPr>
          <w:rFonts w:ascii="Century Gothic" w:hAnsi="Century Gothic" w:cs="Arial"/>
          <w:color w:val="4A4A4A"/>
          <w:sz w:val="18"/>
          <w:szCs w:val="18"/>
        </w:rPr>
        <w:tab/>
      </w:r>
      <w:r w:rsidR="0017411B">
        <w:rPr>
          <w:rFonts w:ascii="Century Gothic" w:hAnsi="Century Gothic" w:cs="Arial"/>
          <w:sz w:val="18"/>
          <w:szCs w:val="18"/>
        </w:rPr>
        <w:t xml:space="preserve">Say: </w:t>
      </w:r>
      <w:r w:rsidRPr="005A14FC">
        <w:rPr>
          <w:rFonts w:ascii="Century Gothic" w:hAnsi="Century Gothic" w:cs="Arial"/>
          <w:sz w:val="18"/>
          <w:szCs w:val="18"/>
        </w:rPr>
        <w:t>“The Codex breathes through my heart.”</w:t>
      </w:r>
    </w:p>
    <w:p w14:paraId="1F936BBC" w14:textId="01C83C2F" w:rsidR="00180819" w:rsidRPr="00180819" w:rsidRDefault="00180819" w:rsidP="00FD1B78">
      <w:pPr>
        <w:spacing w:line="276" w:lineRule="auto"/>
        <w:ind w:firstLine="720"/>
        <w:rPr>
          <w:rFonts w:ascii="Century Gothic" w:hAnsi="Century Gothic" w:cs="Arial"/>
          <w:color w:val="4A4A4A"/>
          <w:sz w:val="10"/>
          <w:szCs w:val="10"/>
        </w:rPr>
      </w:pPr>
      <w:r w:rsidRPr="00180819">
        <w:rPr>
          <w:rFonts w:ascii="Century Gothic" w:hAnsi="Century Gothic" w:cs="Arial"/>
          <w:color w:val="4A4A4A"/>
          <w:sz w:val="10"/>
          <w:szCs w:val="10"/>
        </w:rPr>
        <w:tab/>
      </w:r>
      <w:r w:rsidRPr="00180819">
        <w:rPr>
          <w:rFonts w:ascii="Century Gothic" w:hAnsi="Century Gothic" w:cs="Arial"/>
          <w:color w:val="4A4A4A"/>
          <w:sz w:val="10"/>
          <w:szCs w:val="10"/>
        </w:rPr>
        <w:tab/>
      </w:r>
      <w:r w:rsidRPr="00180819">
        <w:rPr>
          <w:rFonts w:ascii="Century Gothic" w:hAnsi="Century Gothic" w:cs="Arial"/>
          <w:color w:val="4A4A4A"/>
          <w:sz w:val="10"/>
          <w:szCs w:val="10"/>
        </w:rPr>
        <w:tab/>
      </w:r>
    </w:p>
    <w:p w14:paraId="2A0EF4E7" w14:textId="538E43F6" w:rsidR="008B11EC" w:rsidRDefault="008B11EC" w:rsidP="00FD1B78">
      <w:pPr>
        <w:spacing w:line="276" w:lineRule="auto"/>
        <w:ind w:firstLine="720"/>
        <w:rPr>
          <w:rFonts w:ascii="Century Gothic" w:hAnsi="Century Gothic" w:cs="Arial"/>
          <w:color w:val="4A4A4A"/>
          <w:sz w:val="18"/>
          <w:szCs w:val="18"/>
        </w:rPr>
      </w:pPr>
      <w:r w:rsidRPr="005A14FC">
        <w:rPr>
          <w:rFonts w:ascii="Century Gothic" w:hAnsi="Century Gothic" w:cs="Arial"/>
          <w:b/>
          <w:bCs/>
          <w:color w:val="FFD966" w:themeColor="accent4" w:themeTint="99"/>
          <w:sz w:val="18"/>
          <w:szCs w:val="18"/>
        </w:rPr>
        <w:t>Solar Plexus</w:t>
      </w:r>
      <w:r w:rsidRPr="005A14FC">
        <w:rPr>
          <w:rFonts w:ascii="Century Gothic" w:hAnsi="Century Gothic" w:cs="Arial"/>
          <w:color w:val="4A4A4A"/>
          <w:sz w:val="18"/>
          <w:szCs w:val="18"/>
        </w:rPr>
        <w:t xml:space="preserve">: </w:t>
      </w:r>
      <w:r w:rsidRPr="005A14FC">
        <w:rPr>
          <w:rFonts w:ascii="Century Gothic" w:hAnsi="Century Gothic" w:cs="Arial"/>
          <w:color w:val="4A4A4A"/>
          <w:sz w:val="18"/>
          <w:szCs w:val="18"/>
        </w:rPr>
        <w:tab/>
        <w:t>Draw a downward triangle.</w:t>
      </w:r>
    </w:p>
    <w:p w14:paraId="13D2151A" w14:textId="4A8346C6" w:rsidR="00180819" w:rsidRDefault="00180819" w:rsidP="00FD1B78">
      <w:pPr>
        <w:spacing w:line="276" w:lineRule="auto"/>
        <w:ind w:firstLine="72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color w:val="4A4A4A"/>
          <w:sz w:val="18"/>
          <w:szCs w:val="18"/>
        </w:rPr>
        <w:tab/>
      </w:r>
      <w:r>
        <w:rPr>
          <w:rFonts w:ascii="Century Gothic" w:hAnsi="Century Gothic" w:cs="Arial"/>
          <w:color w:val="4A4A4A"/>
          <w:sz w:val="18"/>
          <w:szCs w:val="18"/>
        </w:rPr>
        <w:tab/>
      </w:r>
      <w:r>
        <w:rPr>
          <w:rFonts w:ascii="Century Gothic" w:hAnsi="Century Gothic" w:cs="Arial"/>
          <w:color w:val="4A4A4A"/>
          <w:sz w:val="18"/>
          <w:szCs w:val="18"/>
        </w:rPr>
        <w:tab/>
      </w:r>
      <w:r w:rsidR="0017411B">
        <w:rPr>
          <w:rFonts w:ascii="Century Gothic" w:hAnsi="Century Gothic" w:cs="Arial"/>
          <w:sz w:val="18"/>
          <w:szCs w:val="18"/>
        </w:rPr>
        <w:t xml:space="preserve">Say: </w:t>
      </w:r>
      <w:r w:rsidRPr="005A14FC">
        <w:rPr>
          <w:rFonts w:ascii="Century Gothic" w:hAnsi="Century Gothic" w:cs="Arial"/>
          <w:sz w:val="18"/>
          <w:szCs w:val="18"/>
        </w:rPr>
        <w:t>“I hold the Codex flame in stillness.”</w:t>
      </w:r>
    </w:p>
    <w:p w14:paraId="06584411" w14:textId="77777777" w:rsidR="00180819" w:rsidRPr="00180819" w:rsidRDefault="00180819" w:rsidP="00FD1B78">
      <w:pPr>
        <w:spacing w:line="276" w:lineRule="auto"/>
        <w:ind w:firstLine="720"/>
        <w:rPr>
          <w:rFonts w:ascii="Century Gothic" w:hAnsi="Century Gothic" w:cs="Arial"/>
          <w:color w:val="4A4A4A"/>
          <w:sz w:val="10"/>
          <w:szCs w:val="10"/>
        </w:rPr>
      </w:pPr>
    </w:p>
    <w:p w14:paraId="1AD6171D" w14:textId="55B8BBB0" w:rsidR="008B11EC" w:rsidRDefault="008B11EC" w:rsidP="00FD1B78">
      <w:pPr>
        <w:spacing w:line="276" w:lineRule="auto"/>
        <w:ind w:firstLine="720"/>
        <w:rPr>
          <w:rFonts w:ascii="Century Gothic" w:hAnsi="Century Gothic" w:cs="Arial"/>
          <w:color w:val="4A4A4A"/>
          <w:sz w:val="18"/>
          <w:szCs w:val="18"/>
        </w:rPr>
      </w:pPr>
      <w:r w:rsidRPr="005A14FC">
        <w:rPr>
          <w:rFonts w:ascii="Century Gothic" w:hAnsi="Century Gothic" w:cs="Arial"/>
          <w:b/>
          <w:bCs/>
          <w:color w:val="ED7D31" w:themeColor="accent2"/>
          <w:sz w:val="18"/>
          <w:szCs w:val="18"/>
        </w:rPr>
        <w:t>Navel</w:t>
      </w:r>
      <w:r w:rsidRPr="005A14FC">
        <w:rPr>
          <w:rFonts w:ascii="Century Gothic" w:hAnsi="Century Gothic" w:cs="Arial"/>
          <w:color w:val="4A4A4A"/>
          <w:sz w:val="18"/>
          <w:szCs w:val="18"/>
        </w:rPr>
        <w:t xml:space="preserve">: </w:t>
      </w:r>
      <w:r w:rsidRPr="005A14FC">
        <w:rPr>
          <w:rFonts w:ascii="Century Gothic" w:hAnsi="Century Gothic" w:cs="Arial"/>
          <w:color w:val="4A4A4A"/>
          <w:sz w:val="18"/>
          <w:szCs w:val="18"/>
        </w:rPr>
        <w:tab/>
      </w:r>
      <w:r w:rsidRPr="005A14FC">
        <w:rPr>
          <w:rFonts w:ascii="Century Gothic" w:hAnsi="Century Gothic" w:cs="Arial"/>
          <w:color w:val="4A4A4A"/>
          <w:sz w:val="18"/>
          <w:szCs w:val="18"/>
        </w:rPr>
        <w:tab/>
        <w:t>Circle clockwise three times.</w:t>
      </w:r>
    </w:p>
    <w:p w14:paraId="2B053478" w14:textId="293EEBAE" w:rsidR="00180819" w:rsidRPr="00180819" w:rsidRDefault="00180819" w:rsidP="00180819">
      <w:pPr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color w:val="4A4A4A"/>
          <w:sz w:val="18"/>
          <w:szCs w:val="18"/>
        </w:rPr>
        <w:tab/>
      </w:r>
      <w:r>
        <w:rPr>
          <w:rFonts w:ascii="Century Gothic" w:hAnsi="Century Gothic" w:cs="Arial"/>
          <w:color w:val="4A4A4A"/>
          <w:sz w:val="18"/>
          <w:szCs w:val="18"/>
        </w:rPr>
        <w:tab/>
      </w:r>
      <w:r>
        <w:rPr>
          <w:rFonts w:ascii="Century Gothic" w:hAnsi="Century Gothic" w:cs="Arial"/>
          <w:color w:val="4A4A4A"/>
          <w:sz w:val="18"/>
          <w:szCs w:val="18"/>
        </w:rPr>
        <w:tab/>
      </w:r>
      <w:r>
        <w:rPr>
          <w:rFonts w:ascii="Century Gothic" w:hAnsi="Century Gothic" w:cs="Arial"/>
          <w:color w:val="4A4A4A"/>
          <w:sz w:val="18"/>
          <w:szCs w:val="18"/>
        </w:rPr>
        <w:tab/>
      </w:r>
      <w:r w:rsidR="0017411B">
        <w:rPr>
          <w:rFonts w:ascii="Century Gothic" w:hAnsi="Century Gothic" w:cs="Arial"/>
          <w:sz w:val="18"/>
          <w:szCs w:val="18"/>
        </w:rPr>
        <w:t xml:space="preserve">Say: </w:t>
      </w:r>
      <w:r w:rsidRPr="005A14FC">
        <w:rPr>
          <w:rFonts w:ascii="Century Gothic" w:hAnsi="Century Gothic" w:cs="Arial"/>
          <w:sz w:val="18"/>
          <w:szCs w:val="18"/>
        </w:rPr>
        <w:t>“The Codex spiral roots in my body.”</w:t>
      </w:r>
    </w:p>
    <w:p w14:paraId="15431711" w14:textId="77777777" w:rsidR="00180819" w:rsidRPr="00180819" w:rsidRDefault="00180819" w:rsidP="00FD1B78">
      <w:pPr>
        <w:spacing w:line="276" w:lineRule="auto"/>
        <w:ind w:firstLine="720"/>
        <w:rPr>
          <w:rFonts w:ascii="Century Gothic" w:hAnsi="Century Gothic" w:cs="Arial"/>
          <w:color w:val="4A4A4A"/>
          <w:sz w:val="10"/>
          <w:szCs w:val="10"/>
        </w:rPr>
      </w:pPr>
    </w:p>
    <w:p w14:paraId="62A342A1" w14:textId="42980AD2" w:rsidR="008B11EC" w:rsidRPr="005A14FC" w:rsidRDefault="008B11EC" w:rsidP="005A14FC">
      <w:pPr>
        <w:spacing w:line="276" w:lineRule="auto"/>
        <w:ind w:firstLine="720"/>
        <w:rPr>
          <w:rFonts w:ascii="Century Gothic" w:hAnsi="Century Gothic" w:cs="Arial"/>
          <w:color w:val="4A4A4A"/>
          <w:sz w:val="18"/>
          <w:szCs w:val="18"/>
        </w:rPr>
      </w:pPr>
      <w:r w:rsidRPr="005A14FC">
        <w:rPr>
          <w:rFonts w:ascii="Century Gothic" w:hAnsi="Century Gothic" w:cs="Arial"/>
          <w:b/>
          <w:bCs/>
          <w:color w:val="FF0000"/>
          <w:sz w:val="18"/>
          <w:szCs w:val="18"/>
        </w:rPr>
        <w:t>Feet</w:t>
      </w:r>
      <w:r w:rsidRPr="005A14FC">
        <w:rPr>
          <w:rFonts w:ascii="Century Gothic" w:hAnsi="Century Gothic" w:cs="Arial"/>
          <w:color w:val="4A4A4A"/>
          <w:sz w:val="18"/>
          <w:szCs w:val="18"/>
        </w:rPr>
        <w:t xml:space="preserve">: </w:t>
      </w:r>
      <w:r w:rsidRPr="005A14FC">
        <w:rPr>
          <w:rFonts w:ascii="Century Gothic" w:hAnsi="Century Gothic" w:cs="Arial"/>
          <w:color w:val="4A4A4A"/>
          <w:sz w:val="18"/>
          <w:szCs w:val="18"/>
        </w:rPr>
        <w:tab/>
      </w:r>
      <w:r w:rsidRPr="005A14FC">
        <w:rPr>
          <w:rFonts w:ascii="Century Gothic" w:hAnsi="Century Gothic" w:cs="Arial"/>
          <w:color w:val="4A4A4A"/>
          <w:sz w:val="18"/>
          <w:szCs w:val="18"/>
        </w:rPr>
        <w:tab/>
        <w:t>Anoint the soles, press them to the ground.</w:t>
      </w:r>
    </w:p>
    <w:p w14:paraId="2D5451A7" w14:textId="6DE42C34" w:rsidR="00180819" w:rsidRPr="005A14FC" w:rsidRDefault="00180819" w:rsidP="00180819">
      <w:pPr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r w:rsidR="0017411B">
        <w:rPr>
          <w:rFonts w:ascii="Century Gothic" w:hAnsi="Century Gothic" w:cs="Arial"/>
          <w:sz w:val="18"/>
          <w:szCs w:val="18"/>
        </w:rPr>
        <w:t xml:space="preserve">Say: </w:t>
      </w:r>
      <w:r w:rsidRPr="005A14FC">
        <w:rPr>
          <w:rFonts w:ascii="Century Gothic" w:hAnsi="Century Gothic" w:cs="Arial"/>
          <w:sz w:val="18"/>
          <w:szCs w:val="18"/>
        </w:rPr>
        <w:t>“The Codex breath walks through me.”</w:t>
      </w:r>
    </w:p>
    <w:p w14:paraId="05AAA0FE" w14:textId="6D4A8FD4" w:rsidR="00242116" w:rsidRDefault="00242116" w:rsidP="008B11EC">
      <w:pPr>
        <w:pStyle w:val="NoSpacing"/>
        <w:rPr>
          <w:rFonts w:ascii="Century Gothic" w:hAnsi="Century Gothic" w:cs="Arial"/>
          <w:sz w:val="18"/>
          <w:szCs w:val="18"/>
        </w:rPr>
      </w:pPr>
    </w:p>
    <w:p w14:paraId="607CA76F" w14:textId="77777777" w:rsidR="0095241B" w:rsidRPr="005A14FC" w:rsidRDefault="0095241B" w:rsidP="008B11EC">
      <w:pPr>
        <w:pStyle w:val="NoSpacing"/>
        <w:rPr>
          <w:rFonts w:ascii="Century Gothic" w:hAnsi="Century Gothic" w:cs="Arial"/>
          <w:sz w:val="18"/>
          <w:szCs w:val="18"/>
        </w:rPr>
      </w:pPr>
    </w:p>
    <w:p w14:paraId="3B02CDB2" w14:textId="22620362" w:rsidR="009F325C" w:rsidRPr="005A14FC" w:rsidRDefault="008B11EC" w:rsidP="00FD1B78">
      <w:pPr>
        <w:pStyle w:val="NoSpacing"/>
        <w:spacing w:line="276" w:lineRule="auto"/>
        <w:rPr>
          <w:rFonts w:ascii="Century Gothic" w:hAnsi="Century Gothic" w:cs="Arial"/>
          <w:b/>
          <w:bCs/>
          <w:sz w:val="18"/>
          <w:szCs w:val="18"/>
        </w:rPr>
      </w:pPr>
      <w:r w:rsidRPr="005A14FC">
        <w:rPr>
          <w:rFonts w:ascii="Century Gothic" w:hAnsi="Century Gothic" w:cs="Arial"/>
          <w:b/>
          <w:bCs/>
          <w:sz w:val="18"/>
          <w:szCs w:val="18"/>
        </w:rPr>
        <w:t>Closing Gesture</w:t>
      </w:r>
    </w:p>
    <w:p w14:paraId="1C2B976B" w14:textId="77777777" w:rsidR="00242116" w:rsidRPr="005A14FC" w:rsidRDefault="008B11EC" w:rsidP="00FD1B78">
      <w:pPr>
        <w:spacing w:line="276" w:lineRule="auto"/>
        <w:rPr>
          <w:rFonts w:ascii="Century Gothic" w:hAnsi="Century Gothic" w:cs="Arial"/>
          <w:sz w:val="18"/>
          <w:szCs w:val="18"/>
        </w:rPr>
      </w:pPr>
      <w:r w:rsidRPr="005A14FC">
        <w:rPr>
          <w:rFonts w:ascii="Century Gothic" w:hAnsi="Century Gothic" w:cs="Arial"/>
          <w:sz w:val="18"/>
          <w:szCs w:val="18"/>
        </w:rPr>
        <w:t>Stand with arms open, palms facing forward</w:t>
      </w:r>
      <w:r w:rsidR="00242116" w:rsidRPr="005A14FC">
        <w:rPr>
          <w:rFonts w:ascii="Century Gothic" w:hAnsi="Century Gothic" w:cs="Arial"/>
          <w:sz w:val="18"/>
          <w:szCs w:val="18"/>
        </w:rPr>
        <w:t xml:space="preserve"> and s</w:t>
      </w:r>
      <w:r w:rsidRPr="005A14FC">
        <w:rPr>
          <w:rFonts w:ascii="Century Gothic" w:hAnsi="Century Gothic" w:cs="Arial"/>
          <w:sz w:val="18"/>
          <w:szCs w:val="18"/>
        </w:rPr>
        <w:t xml:space="preserve">ay: </w:t>
      </w:r>
      <w:r w:rsidRPr="005A14FC">
        <w:rPr>
          <w:rFonts w:ascii="Century Gothic" w:hAnsi="Century Gothic" w:cs="Arial"/>
          <w:sz w:val="18"/>
          <w:szCs w:val="18"/>
        </w:rPr>
        <w:tab/>
      </w:r>
    </w:p>
    <w:p w14:paraId="090DEB69" w14:textId="5A9834BA" w:rsidR="008B11EC" w:rsidRPr="005A14FC" w:rsidRDefault="008B11EC" w:rsidP="00FD1B78">
      <w:pPr>
        <w:spacing w:line="276" w:lineRule="auto"/>
        <w:ind w:firstLine="720"/>
        <w:rPr>
          <w:rFonts w:ascii="Century Gothic" w:hAnsi="Century Gothic" w:cs="Arial"/>
          <w:sz w:val="18"/>
          <w:szCs w:val="18"/>
        </w:rPr>
      </w:pPr>
      <w:r w:rsidRPr="005A14FC">
        <w:rPr>
          <w:rFonts w:ascii="Century Gothic" w:hAnsi="Century Gothic" w:cs="Arial"/>
          <w:sz w:val="18"/>
          <w:szCs w:val="18"/>
        </w:rPr>
        <w:t>“The Codex breathes through me. I am the spiral. I am the stillness. I am the breath.”</w:t>
      </w:r>
    </w:p>
    <w:p w14:paraId="091EB65D" w14:textId="2A30D12B" w:rsidR="008B11EC" w:rsidRDefault="008B11EC" w:rsidP="00FD1B78">
      <w:pPr>
        <w:pStyle w:val="NoSpacing"/>
        <w:spacing w:line="276" w:lineRule="auto"/>
        <w:rPr>
          <w:rFonts w:ascii="Century Gothic" w:hAnsi="Century Gothic" w:cs="Arial"/>
          <w:b/>
          <w:bCs/>
          <w:color w:val="000000"/>
          <w:sz w:val="18"/>
          <w:szCs w:val="18"/>
        </w:rPr>
      </w:pPr>
    </w:p>
    <w:p w14:paraId="2DD519F7" w14:textId="77777777" w:rsidR="0095241B" w:rsidRPr="005A14FC" w:rsidRDefault="0095241B" w:rsidP="00FD1B78">
      <w:pPr>
        <w:pStyle w:val="NoSpacing"/>
        <w:spacing w:line="276" w:lineRule="auto"/>
        <w:rPr>
          <w:rFonts w:ascii="Century Gothic" w:hAnsi="Century Gothic" w:cs="Arial"/>
          <w:b/>
          <w:bCs/>
          <w:color w:val="000000"/>
          <w:sz w:val="18"/>
          <w:szCs w:val="18"/>
        </w:rPr>
      </w:pPr>
    </w:p>
    <w:p w14:paraId="2D3708B4" w14:textId="252879DB" w:rsidR="009F325C" w:rsidRPr="005A14FC" w:rsidRDefault="008B11EC" w:rsidP="00FD1B78">
      <w:pPr>
        <w:pStyle w:val="NoSpacing"/>
        <w:spacing w:line="276" w:lineRule="auto"/>
        <w:rPr>
          <w:rFonts w:ascii="Century Gothic" w:hAnsi="Century Gothic" w:cs="Arial"/>
          <w:b/>
          <w:bCs/>
          <w:color w:val="000000"/>
          <w:sz w:val="18"/>
          <w:szCs w:val="18"/>
        </w:rPr>
      </w:pPr>
      <w:r w:rsidRPr="005A14FC">
        <w:rPr>
          <w:rFonts w:ascii="Century Gothic" w:hAnsi="Century Gothic" w:cs="Arial"/>
          <w:b/>
          <w:bCs/>
          <w:color w:val="000000"/>
          <w:sz w:val="18"/>
          <w:szCs w:val="18"/>
        </w:rPr>
        <w:t>What to Expect</w:t>
      </w:r>
    </w:p>
    <w:p w14:paraId="2F9F9210" w14:textId="77777777" w:rsidR="00242116" w:rsidRPr="005A14FC" w:rsidRDefault="008B11EC" w:rsidP="00FD1B78">
      <w:pPr>
        <w:pStyle w:val="NoSpacing"/>
        <w:spacing w:line="276" w:lineRule="auto"/>
        <w:rPr>
          <w:rFonts w:ascii="Century Gothic" w:hAnsi="Century Gothic" w:cs="Arial"/>
          <w:sz w:val="18"/>
          <w:szCs w:val="18"/>
        </w:rPr>
      </w:pPr>
      <w:r w:rsidRPr="005A14FC">
        <w:rPr>
          <w:rFonts w:ascii="Century Gothic" w:hAnsi="Century Gothic" w:cs="Arial"/>
          <w:sz w:val="18"/>
          <w:szCs w:val="18"/>
        </w:rPr>
        <w:t xml:space="preserve">You may feel warmth, emotion, or stillness. You may remember nothing—or everything. </w:t>
      </w:r>
    </w:p>
    <w:p w14:paraId="29896050" w14:textId="6580B75B" w:rsidR="008B11EC" w:rsidRDefault="008B11EC" w:rsidP="00FD1B78">
      <w:pPr>
        <w:pStyle w:val="NoSpacing"/>
        <w:spacing w:line="276" w:lineRule="auto"/>
        <w:rPr>
          <w:rFonts w:ascii="Century Gothic" w:hAnsi="Century Gothic" w:cs="Arial"/>
          <w:sz w:val="18"/>
          <w:szCs w:val="18"/>
        </w:rPr>
      </w:pPr>
      <w:r w:rsidRPr="005A14FC">
        <w:rPr>
          <w:rFonts w:ascii="Century Gothic" w:hAnsi="Century Gothic" w:cs="Arial"/>
          <w:sz w:val="18"/>
          <w:szCs w:val="18"/>
        </w:rPr>
        <w:t xml:space="preserve">The Codex responds to coherence, not effort. </w:t>
      </w:r>
    </w:p>
    <w:p w14:paraId="160710A0" w14:textId="6351ED2C" w:rsidR="0017411B" w:rsidRDefault="0017411B" w:rsidP="00FD1B78">
      <w:pPr>
        <w:pStyle w:val="NoSpacing"/>
        <w:spacing w:line="276" w:lineRule="auto"/>
        <w:rPr>
          <w:rFonts w:ascii="Century Gothic" w:hAnsi="Century Gothic" w:cs="Arial"/>
          <w:sz w:val="18"/>
          <w:szCs w:val="18"/>
        </w:rPr>
      </w:pPr>
    </w:p>
    <w:p w14:paraId="5904A605" w14:textId="77777777" w:rsidR="0095241B" w:rsidRDefault="0095241B" w:rsidP="00FD1B78">
      <w:pPr>
        <w:pStyle w:val="NoSpacing"/>
        <w:spacing w:line="276" w:lineRule="auto"/>
        <w:rPr>
          <w:rFonts w:ascii="Century Gothic" w:hAnsi="Century Gothic" w:cs="Arial"/>
          <w:sz w:val="18"/>
          <w:szCs w:val="18"/>
        </w:rPr>
      </w:pPr>
    </w:p>
    <w:p w14:paraId="7A4A601F" w14:textId="1CD78354" w:rsidR="009F325C" w:rsidRDefault="0017411B" w:rsidP="00FD1B78">
      <w:pPr>
        <w:pStyle w:val="NoSpacing"/>
        <w:spacing w:line="276" w:lineRule="auto"/>
        <w:rPr>
          <w:rFonts w:ascii="Century Gothic" w:hAnsi="Century Gothic" w:cs="Arial"/>
          <w:sz w:val="18"/>
          <w:szCs w:val="18"/>
        </w:rPr>
      </w:pPr>
      <w:r w:rsidRPr="0017411B">
        <w:rPr>
          <w:rFonts w:ascii="Century Gothic" w:hAnsi="Century Gothic" w:cs="Arial"/>
          <w:b/>
          <w:bCs/>
          <w:sz w:val="18"/>
          <w:szCs w:val="18"/>
        </w:rPr>
        <w:t>Recommended</w:t>
      </w:r>
      <w:r>
        <w:rPr>
          <w:rFonts w:ascii="Century Gothic" w:hAnsi="Century Gothic" w:cs="Arial"/>
          <w:sz w:val="18"/>
          <w:szCs w:val="18"/>
        </w:rPr>
        <w:t>:</w:t>
      </w:r>
    </w:p>
    <w:p w14:paraId="6AF28670" w14:textId="75EF6871" w:rsidR="009F325C" w:rsidRDefault="0095241B" w:rsidP="00FD1B78">
      <w:pPr>
        <w:pStyle w:val="NoSpacing"/>
        <w:spacing w:line="276" w:lineRule="auto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Plan</w:t>
      </w:r>
      <w:r w:rsidR="0017411B">
        <w:rPr>
          <w:rFonts w:ascii="Century Gothic" w:hAnsi="Century Gothic" w:cs="Arial"/>
          <w:sz w:val="18"/>
          <w:szCs w:val="18"/>
        </w:rPr>
        <w:t xml:space="preserve"> not to shower or bathe for the </w:t>
      </w:r>
      <w:r>
        <w:rPr>
          <w:rFonts w:ascii="Century Gothic" w:hAnsi="Century Gothic" w:cs="Arial"/>
          <w:sz w:val="18"/>
          <w:szCs w:val="18"/>
        </w:rPr>
        <w:t xml:space="preserve">remainder of your day so you may sleep with </w:t>
      </w:r>
      <w:r w:rsidR="0017411B">
        <w:rPr>
          <w:rFonts w:ascii="Century Gothic" w:hAnsi="Century Gothic" w:cs="Arial"/>
          <w:sz w:val="18"/>
          <w:szCs w:val="18"/>
        </w:rPr>
        <w:t xml:space="preserve">the oil </w:t>
      </w:r>
      <w:r w:rsidR="005B764B">
        <w:rPr>
          <w:rFonts w:ascii="Century Gothic" w:hAnsi="Century Gothic" w:cs="Arial"/>
          <w:sz w:val="18"/>
          <w:szCs w:val="18"/>
        </w:rPr>
        <w:t xml:space="preserve">on your body and allow it to </w:t>
      </w:r>
      <w:r>
        <w:rPr>
          <w:rFonts w:ascii="Century Gothic" w:hAnsi="Century Gothic" w:cs="Arial"/>
          <w:sz w:val="18"/>
          <w:szCs w:val="18"/>
        </w:rPr>
        <w:t>slowly permeate your blood stream</w:t>
      </w:r>
      <w:r w:rsidR="0017411B">
        <w:rPr>
          <w:rFonts w:ascii="Century Gothic" w:hAnsi="Century Gothic" w:cs="Arial"/>
          <w:sz w:val="18"/>
          <w:szCs w:val="18"/>
        </w:rPr>
        <w:t xml:space="preserve"> and </w:t>
      </w:r>
      <w:r w:rsidR="005B764B">
        <w:rPr>
          <w:rFonts w:ascii="Century Gothic" w:hAnsi="Century Gothic" w:cs="Arial"/>
          <w:sz w:val="18"/>
          <w:szCs w:val="18"/>
        </w:rPr>
        <w:t>bring forth</w:t>
      </w:r>
      <w:r w:rsidR="0017411B">
        <w:rPr>
          <w:rFonts w:ascii="Century Gothic" w:hAnsi="Century Gothic" w:cs="Arial"/>
          <w:sz w:val="18"/>
          <w:szCs w:val="18"/>
        </w:rPr>
        <w:t xml:space="preserve"> </w:t>
      </w:r>
      <w:r w:rsidR="009F325C">
        <w:rPr>
          <w:rFonts w:ascii="Century Gothic" w:hAnsi="Century Gothic" w:cs="Arial"/>
          <w:sz w:val="18"/>
          <w:szCs w:val="18"/>
        </w:rPr>
        <w:t>“T</w:t>
      </w:r>
      <w:r w:rsidR="0017411B">
        <w:rPr>
          <w:rFonts w:ascii="Century Gothic" w:hAnsi="Century Gothic" w:cs="Arial"/>
          <w:sz w:val="18"/>
          <w:szCs w:val="18"/>
        </w:rPr>
        <w:t xml:space="preserve">he </w:t>
      </w:r>
      <w:r w:rsidR="009F325C">
        <w:rPr>
          <w:rFonts w:ascii="Century Gothic" w:hAnsi="Century Gothic" w:cs="Arial"/>
          <w:sz w:val="18"/>
          <w:szCs w:val="18"/>
        </w:rPr>
        <w:t>G</w:t>
      </w:r>
      <w:r w:rsidR="0017411B">
        <w:rPr>
          <w:rFonts w:ascii="Century Gothic" w:hAnsi="Century Gothic" w:cs="Arial"/>
          <w:sz w:val="18"/>
          <w:szCs w:val="18"/>
        </w:rPr>
        <w:t>reening</w:t>
      </w:r>
      <w:r w:rsidR="009F325C">
        <w:rPr>
          <w:rFonts w:ascii="Century Gothic" w:hAnsi="Century Gothic" w:cs="Arial"/>
          <w:sz w:val="18"/>
          <w:szCs w:val="18"/>
        </w:rPr>
        <w:t>”</w:t>
      </w:r>
      <w:r w:rsidR="0017411B">
        <w:rPr>
          <w:rFonts w:ascii="Century Gothic" w:hAnsi="Century Gothic" w:cs="Arial"/>
          <w:sz w:val="18"/>
          <w:szCs w:val="18"/>
        </w:rPr>
        <w:t xml:space="preserve"> within you. </w:t>
      </w:r>
    </w:p>
    <w:p w14:paraId="5AD6F660" w14:textId="77777777" w:rsidR="009F325C" w:rsidRDefault="009F325C" w:rsidP="00FD1B78">
      <w:pPr>
        <w:pStyle w:val="NoSpacing"/>
        <w:spacing w:line="276" w:lineRule="auto"/>
        <w:rPr>
          <w:rFonts w:ascii="Century Gothic" w:hAnsi="Century Gothic" w:cs="Arial"/>
          <w:sz w:val="18"/>
          <w:szCs w:val="18"/>
        </w:rPr>
      </w:pPr>
    </w:p>
    <w:p w14:paraId="1387800C" w14:textId="5E67CF2D" w:rsidR="009F325C" w:rsidRDefault="0017411B" w:rsidP="00FD1B78">
      <w:pPr>
        <w:pStyle w:val="NoSpacing"/>
        <w:spacing w:line="276" w:lineRule="auto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Take some time to journal about your experience an</w:t>
      </w:r>
      <w:r w:rsidR="009F325C">
        <w:rPr>
          <w:rFonts w:ascii="Century Gothic" w:hAnsi="Century Gothic" w:cs="Arial"/>
          <w:sz w:val="18"/>
          <w:szCs w:val="18"/>
        </w:rPr>
        <w:t>y</w:t>
      </w:r>
      <w:r>
        <w:rPr>
          <w:rFonts w:ascii="Century Gothic" w:hAnsi="Century Gothic" w:cs="Arial"/>
          <w:sz w:val="18"/>
          <w:szCs w:val="18"/>
        </w:rPr>
        <w:t xml:space="preserve"> thoughts, emotions, </w:t>
      </w:r>
      <w:r w:rsidR="009F325C">
        <w:rPr>
          <w:rFonts w:ascii="Century Gothic" w:hAnsi="Century Gothic" w:cs="Arial"/>
          <w:sz w:val="18"/>
          <w:szCs w:val="18"/>
        </w:rPr>
        <w:t>insights,</w:t>
      </w:r>
      <w:r>
        <w:rPr>
          <w:rFonts w:ascii="Century Gothic" w:hAnsi="Century Gothic" w:cs="Arial"/>
          <w:sz w:val="18"/>
          <w:szCs w:val="18"/>
        </w:rPr>
        <w:t xml:space="preserve"> or inspiration</w:t>
      </w:r>
      <w:r w:rsidR="009F325C">
        <w:rPr>
          <w:rFonts w:ascii="Century Gothic" w:hAnsi="Century Gothic" w:cs="Arial"/>
          <w:sz w:val="18"/>
          <w:szCs w:val="18"/>
        </w:rPr>
        <w:t>s</w:t>
      </w:r>
      <w:r>
        <w:rPr>
          <w:rFonts w:ascii="Century Gothic" w:hAnsi="Century Gothic" w:cs="Arial"/>
          <w:sz w:val="18"/>
          <w:szCs w:val="18"/>
        </w:rPr>
        <w:t xml:space="preserve">.  </w:t>
      </w:r>
    </w:p>
    <w:p w14:paraId="7556C49A" w14:textId="77777777" w:rsidR="009F325C" w:rsidRDefault="009F325C" w:rsidP="00FD1B78">
      <w:pPr>
        <w:pStyle w:val="NoSpacing"/>
        <w:spacing w:line="276" w:lineRule="auto"/>
        <w:rPr>
          <w:rFonts w:ascii="Century Gothic" w:hAnsi="Century Gothic" w:cs="Arial"/>
          <w:sz w:val="18"/>
          <w:szCs w:val="18"/>
        </w:rPr>
      </w:pPr>
    </w:p>
    <w:p w14:paraId="01F6E92E" w14:textId="7C86B946" w:rsidR="0017411B" w:rsidRDefault="0017411B" w:rsidP="00FD1B78">
      <w:pPr>
        <w:pStyle w:val="NoSpacing"/>
        <w:spacing w:line="276" w:lineRule="auto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Pay attention to your dreams afterwards.</w:t>
      </w:r>
    </w:p>
    <w:p w14:paraId="577EA6F1" w14:textId="30D756C6" w:rsidR="005B764B" w:rsidRDefault="005B764B" w:rsidP="00FD1B78">
      <w:pPr>
        <w:pStyle w:val="NoSpacing"/>
        <w:spacing w:line="276" w:lineRule="auto"/>
        <w:rPr>
          <w:rFonts w:ascii="Century Gothic" w:hAnsi="Century Gothic" w:cs="Arial"/>
          <w:sz w:val="18"/>
          <w:szCs w:val="18"/>
        </w:rPr>
      </w:pPr>
    </w:p>
    <w:p w14:paraId="5028C0FF" w14:textId="28C14F9C" w:rsidR="005B764B" w:rsidRDefault="005B764B" w:rsidP="00FD1B78">
      <w:pPr>
        <w:pStyle w:val="NoSpacing"/>
        <w:spacing w:line="276" w:lineRule="auto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I </w:t>
      </w:r>
      <w:r w:rsidR="00585712">
        <w:rPr>
          <w:rFonts w:ascii="Century Gothic" w:hAnsi="Century Gothic" w:cs="Arial"/>
          <w:sz w:val="18"/>
          <w:szCs w:val="18"/>
        </w:rPr>
        <w:t xml:space="preserve">am in the process of </w:t>
      </w:r>
      <w:r>
        <w:rPr>
          <w:rFonts w:ascii="Century Gothic" w:hAnsi="Century Gothic" w:cs="Arial"/>
          <w:sz w:val="18"/>
          <w:szCs w:val="18"/>
        </w:rPr>
        <w:t xml:space="preserve">creating </w:t>
      </w:r>
      <w:r w:rsidR="00585712">
        <w:rPr>
          <w:rFonts w:ascii="Century Gothic" w:hAnsi="Century Gothic" w:cs="Arial"/>
          <w:sz w:val="18"/>
          <w:szCs w:val="18"/>
        </w:rPr>
        <w:t xml:space="preserve">another personal ritual based upon an ancient Cathar chant embedded within it are deeply valuable teachings for us </w:t>
      </w:r>
      <w:proofErr w:type="gramStart"/>
      <w:r w:rsidR="00585712">
        <w:rPr>
          <w:rFonts w:ascii="Century Gothic" w:hAnsi="Century Gothic" w:cs="Arial"/>
          <w:sz w:val="18"/>
          <w:szCs w:val="18"/>
        </w:rPr>
        <w:t>all, and</w:t>
      </w:r>
      <w:proofErr w:type="gramEnd"/>
      <w:r w:rsidR="00585712">
        <w:rPr>
          <w:rFonts w:ascii="Century Gothic" w:hAnsi="Century Gothic" w:cs="Arial"/>
          <w:sz w:val="18"/>
          <w:szCs w:val="18"/>
        </w:rPr>
        <w:t xml:space="preserve"> look forward to </w:t>
      </w:r>
      <w:r>
        <w:rPr>
          <w:rFonts w:ascii="Century Gothic" w:hAnsi="Century Gothic" w:cs="Arial"/>
          <w:sz w:val="18"/>
          <w:szCs w:val="18"/>
        </w:rPr>
        <w:t xml:space="preserve">more opportunities for </w:t>
      </w:r>
      <w:r w:rsidR="00585712">
        <w:rPr>
          <w:rFonts w:ascii="Century Gothic" w:hAnsi="Century Gothic" w:cs="Arial"/>
          <w:sz w:val="18"/>
          <w:szCs w:val="18"/>
        </w:rPr>
        <w:t>“</w:t>
      </w:r>
      <w:r>
        <w:rPr>
          <w:rFonts w:ascii="Century Gothic" w:hAnsi="Century Gothic" w:cs="Arial"/>
          <w:sz w:val="18"/>
          <w:szCs w:val="18"/>
        </w:rPr>
        <w:t>greening the laurel</w:t>
      </w:r>
      <w:r w:rsidR="00585712">
        <w:rPr>
          <w:rFonts w:ascii="Century Gothic" w:hAnsi="Century Gothic" w:cs="Arial"/>
          <w:sz w:val="18"/>
          <w:szCs w:val="18"/>
        </w:rPr>
        <w:t>”</w:t>
      </w:r>
      <w:r>
        <w:rPr>
          <w:rFonts w:ascii="Century Gothic" w:hAnsi="Century Gothic" w:cs="Arial"/>
          <w:sz w:val="18"/>
          <w:szCs w:val="18"/>
        </w:rPr>
        <w:t xml:space="preserve">.  Keep in touch and feel free to share </w:t>
      </w:r>
      <w:r w:rsidR="00585712">
        <w:rPr>
          <w:rFonts w:ascii="Century Gothic" w:hAnsi="Century Gothic" w:cs="Arial"/>
          <w:sz w:val="18"/>
          <w:szCs w:val="18"/>
        </w:rPr>
        <w:t>any interesting discoveries from your</w:t>
      </w:r>
      <w:r>
        <w:rPr>
          <w:rFonts w:ascii="Century Gothic" w:hAnsi="Century Gothic" w:cs="Arial"/>
          <w:sz w:val="18"/>
          <w:szCs w:val="18"/>
        </w:rPr>
        <w:t xml:space="preserve"> experience</w:t>
      </w:r>
      <w:r w:rsidR="00585712">
        <w:rPr>
          <w:rFonts w:ascii="Century Gothic" w:hAnsi="Century Gothic" w:cs="Arial"/>
          <w:sz w:val="18"/>
          <w:szCs w:val="18"/>
        </w:rPr>
        <w:t>.</w:t>
      </w:r>
    </w:p>
    <w:p w14:paraId="1B17E353" w14:textId="7E789DD9" w:rsidR="00585712" w:rsidRDefault="00585712" w:rsidP="00FD1B78">
      <w:pPr>
        <w:pStyle w:val="NoSpacing"/>
        <w:spacing w:line="276" w:lineRule="auto"/>
        <w:rPr>
          <w:rFonts w:ascii="Century Gothic" w:hAnsi="Century Gothic" w:cs="Arial"/>
          <w:sz w:val="18"/>
          <w:szCs w:val="18"/>
        </w:rPr>
      </w:pPr>
    </w:p>
    <w:p w14:paraId="744C7E99" w14:textId="4D8C32CF" w:rsidR="00585712" w:rsidRDefault="00585712" w:rsidP="00FD1B78">
      <w:pPr>
        <w:pStyle w:val="NoSpacing"/>
        <w:spacing w:line="276" w:lineRule="auto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Warmly,</w:t>
      </w:r>
    </w:p>
    <w:p w14:paraId="16860FDC" w14:textId="301B2A8A" w:rsidR="00585712" w:rsidRDefault="00585712" w:rsidP="00FD1B78">
      <w:pPr>
        <w:pStyle w:val="NoSpacing"/>
        <w:spacing w:line="276" w:lineRule="auto"/>
        <w:rPr>
          <w:rFonts w:ascii="Century Gothic" w:hAnsi="Century Gothic" w:cs="Arial"/>
          <w:sz w:val="18"/>
          <w:szCs w:val="18"/>
        </w:rPr>
      </w:pPr>
    </w:p>
    <w:p w14:paraId="0B75FF74" w14:textId="353A7ADE" w:rsidR="00585712" w:rsidRDefault="00585712" w:rsidP="00FD1B78">
      <w:pPr>
        <w:pStyle w:val="NoSpacing"/>
        <w:spacing w:line="276" w:lineRule="auto"/>
        <w:rPr>
          <w:rFonts w:ascii="Century Gothic" w:hAnsi="Century Gothic" w:cs="Arial"/>
          <w:i/>
          <w:iCs/>
          <w:sz w:val="18"/>
          <w:szCs w:val="18"/>
        </w:rPr>
      </w:pPr>
      <w:r w:rsidRPr="00585712">
        <w:rPr>
          <w:rFonts w:ascii="Century Gothic" w:hAnsi="Century Gothic" w:cs="Arial"/>
          <w:i/>
          <w:iCs/>
          <w:sz w:val="18"/>
          <w:szCs w:val="18"/>
        </w:rPr>
        <w:t>Rosanna</w:t>
      </w:r>
    </w:p>
    <w:p w14:paraId="1F885CEF" w14:textId="4D61FED6" w:rsidR="00585712" w:rsidRDefault="00585712" w:rsidP="00FD1B78">
      <w:pPr>
        <w:pStyle w:val="NoSpacing"/>
        <w:spacing w:line="276" w:lineRule="auto"/>
        <w:rPr>
          <w:rFonts w:ascii="Century Gothic" w:hAnsi="Century Gothic" w:cs="Arial"/>
          <w:i/>
          <w:iCs/>
          <w:sz w:val="18"/>
          <w:szCs w:val="18"/>
        </w:rPr>
      </w:pPr>
    </w:p>
    <w:p w14:paraId="437A328E" w14:textId="17C1D9B9" w:rsidR="00585712" w:rsidRPr="00585712" w:rsidRDefault="00585712" w:rsidP="00FD1B78">
      <w:pPr>
        <w:pStyle w:val="NoSpacing"/>
        <w:spacing w:line="276" w:lineRule="auto"/>
        <w:rPr>
          <w:rFonts w:ascii="Century Gothic" w:hAnsi="Century Gothic" w:cs="Arial"/>
          <w:i/>
          <w:iCs/>
          <w:sz w:val="18"/>
          <w:szCs w:val="18"/>
        </w:rPr>
      </w:pPr>
      <w:r>
        <w:rPr>
          <w:rFonts w:ascii="Century Gothic" w:hAnsi="Century Gothic" w:cs="Arial"/>
          <w:i/>
          <w:iCs/>
          <w:sz w:val="18"/>
          <w:szCs w:val="18"/>
        </w:rPr>
        <w:t>rosannaferrera@gmail.com</w:t>
      </w:r>
    </w:p>
    <w:p w14:paraId="766B778A" w14:textId="13D5EE6F" w:rsidR="00585712" w:rsidRDefault="00585712" w:rsidP="00FD1B78">
      <w:pPr>
        <w:pStyle w:val="NoSpacing"/>
        <w:spacing w:line="276" w:lineRule="auto"/>
        <w:rPr>
          <w:rFonts w:ascii="Century Gothic" w:hAnsi="Century Gothic" w:cs="Arial"/>
          <w:sz w:val="18"/>
          <w:szCs w:val="18"/>
        </w:rPr>
      </w:pPr>
    </w:p>
    <w:p w14:paraId="1128D133" w14:textId="77777777" w:rsidR="00585712" w:rsidRPr="005A14FC" w:rsidRDefault="00585712" w:rsidP="00FD1B78">
      <w:pPr>
        <w:pStyle w:val="NoSpacing"/>
        <w:spacing w:line="276" w:lineRule="auto"/>
        <w:rPr>
          <w:rFonts w:ascii="Century Gothic" w:hAnsi="Century Gothic" w:cs="Arial"/>
          <w:sz w:val="18"/>
          <w:szCs w:val="18"/>
        </w:rPr>
      </w:pPr>
    </w:p>
    <w:sectPr w:rsidR="00585712" w:rsidRPr="005A14FC" w:rsidSect="008B1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926F4"/>
    <w:multiLevelType w:val="multilevel"/>
    <w:tmpl w:val="1590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35A3C"/>
    <w:multiLevelType w:val="multilevel"/>
    <w:tmpl w:val="EBFC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1378C3"/>
    <w:multiLevelType w:val="multilevel"/>
    <w:tmpl w:val="3E50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645A3E"/>
    <w:multiLevelType w:val="multilevel"/>
    <w:tmpl w:val="9C76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19003">
    <w:abstractNumId w:val="2"/>
  </w:num>
  <w:num w:numId="2" w16cid:durableId="328142746">
    <w:abstractNumId w:val="0"/>
  </w:num>
  <w:num w:numId="3" w16cid:durableId="691995526">
    <w:abstractNumId w:val="1"/>
  </w:num>
  <w:num w:numId="4" w16cid:durableId="1479028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EC"/>
    <w:rsid w:val="0017411B"/>
    <w:rsid w:val="00180819"/>
    <w:rsid w:val="001B38B4"/>
    <w:rsid w:val="001F481B"/>
    <w:rsid w:val="00242116"/>
    <w:rsid w:val="00334105"/>
    <w:rsid w:val="00370BA5"/>
    <w:rsid w:val="00391B56"/>
    <w:rsid w:val="003E791A"/>
    <w:rsid w:val="00561EA2"/>
    <w:rsid w:val="00585712"/>
    <w:rsid w:val="005A14FC"/>
    <w:rsid w:val="005B75D7"/>
    <w:rsid w:val="005B764B"/>
    <w:rsid w:val="005E0F46"/>
    <w:rsid w:val="00756AF9"/>
    <w:rsid w:val="008B11EC"/>
    <w:rsid w:val="0095241B"/>
    <w:rsid w:val="009E2EE0"/>
    <w:rsid w:val="009F325C"/>
    <w:rsid w:val="00B66273"/>
    <w:rsid w:val="00CE4FD7"/>
    <w:rsid w:val="00FD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2FD99"/>
  <w15:chartTrackingRefBased/>
  <w15:docId w15:val="{0691B729-7BA6-6240-BE19-2251BE3C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1EC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8B11E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B11E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11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B11E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B11E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B11EC"/>
    <w:rPr>
      <w:b/>
      <w:bCs/>
    </w:rPr>
  </w:style>
  <w:style w:type="paragraph" w:styleId="NoSpacing">
    <w:name w:val="No Spacing"/>
    <w:uiPriority w:val="1"/>
    <w:qFormat/>
    <w:rsid w:val="008B11EC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1F48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0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7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28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869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9014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8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484F4E-2EF7-F545-AB5F-2E1BFB50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Ferrera</dc:creator>
  <cp:keywords/>
  <dc:description/>
  <cp:lastModifiedBy>Rosanna Ferrera</cp:lastModifiedBy>
  <cp:revision>5</cp:revision>
  <dcterms:created xsi:type="dcterms:W3CDTF">2026-01-18T23:43:00Z</dcterms:created>
  <dcterms:modified xsi:type="dcterms:W3CDTF">2026-03-12T17:14:00Z</dcterms:modified>
</cp:coreProperties>
</file>